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8033B" w:rsidRPr="00C8033B" w:rsidRDefault="00C8033B" w:rsidP="00C8033B">
      <w:pPr>
        <w:widowControl w:val="0"/>
        <w:numPr>
          <w:ilvl w:val="1"/>
          <w:numId w:val="0"/>
        </w:numPr>
        <w:tabs>
          <w:tab w:val="num" w:pos="0"/>
        </w:tabs>
        <w:suppressAutoHyphens/>
        <w:spacing w:after="0" w:line="240" w:lineRule="auto"/>
        <w:jc w:val="center"/>
        <w:outlineLvl w:val="1"/>
        <w:rPr>
          <w:rFonts w:ascii="Times New Roman" w:eastAsia="Times New Roman" w:hAnsi="Times New Roman" w:cs="Times New Roman"/>
          <w:b/>
          <w:bCs/>
          <w:color w:val="000000"/>
          <w:sz w:val="24"/>
          <w:szCs w:val="24"/>
          <w:lang w:eastAsia="ar-SA"/>
        </w:rPr>
      </w:pPr>
    </w:p>
    <w:p w:rsidR="00C8033B" w:rsidRPr="00516E1F" w:rsidRDefault="00C8033B" w:rsidP="00C8033B">
      <w:pPr>
        <w:keepNext/>
        <w:tabs>
          <w:tab w:val="num" w:pos="3540"/>
        </w:tabs>
        <w:suppressAutoHyphens/>
        <w:spacing w:after="0" w:line="240" w:lineRule="auto"/>
        <w:ind w:left="5664"/>
        <w:outlineLvl w:val="0"/>
        <w:rPr>
          <w:rFonts w:ascii="Times New Roman" w:eastAsia="SimSun" w:hAnsi="Times New Roman" w:cs="Times New Roman"/>
          <w:bCs/>
          <w:color w:val="000000"/>
          <w:kern w:val="1"/>
          <w:sz w:val="28"/>
          <w:szCs w:val="28"/>
          <w:lang w:eastAsia="zh-CN"/>
        </w:rPr>
      </w:pPr>
      <w:r w:rsidRPr="00516E1F">
        <w:rPr>
          <w:rFonts w:ascii="Times New Roman" w:eastAsia="SimSun" w:hAnsi="Times New Roman" w:cs="Times New Roman"/>
          <w:bCs/>
          <w:color w:val="000000"/>
          <w:kern w:val="1"/>
          <w:sz w:val="28"/>
          <w:szCs w:val="28"/>
          <w:lang w:eastAsia="zh-CN"/>
        </w:rPr>
        <w:t xml:space="preserve">Приложение № </w:t>
      </w:r>
      <w:r>
        <w:rPr>
          <w:rFonts w:ascii="Times New Roman" w:eastAsia="SimSun" w:hAnsi="Times New Roman" w:cs="Times New Roman"/>
          <w:bCs/>
          <w:color w:val="000000"/>
          <w:kern w:val="1"/>
          <w:sz w:val="28"/>
          <w:szCs w:val="28"/>
          <w:lang w:eastAsia="zh-CN"/>
        </w:rPr>
        <w:t>6</w:t>
      </w:r>
    </w:p>
    <w:p w:rsidR="00C8033B" w:rsidRPr="00516E1F" w:rsidRDefault="00C8033B" w:rsidP="00C8033B">
      <w:pPr>
        <w:keepNext/>
        <w:tabs>
          <w:tab w:val="num" w:pos="3540"/>
        </w:tabs>
        <w:suppressAutoHyphens/>
        <w:spacing w:after="0" w:line="240" w:lineRule="auto"/>
        <w:ind w:left="5664"/>
        <w:outlineLvl w:val="0"/>
        <w:rPr>
          <w:rFonts w:ascii="Times New Roman" w:eastAsia="SimSun" w:hAnsi="Times New Roman" w:cs="Times New Roman"/>
          <w:bCs/>
          <w:color w:val="000000"/>
          <w:kern w:val="1"/>
          <w:sz w:val="28"/>
          <w:szCs w:val="28"/>
          <w:lang w:eastAsia="zh-CN"/>
        </w:rPr>
      </w:pPr>
      <w:r w:rsidRPr="00516E1F">
        <w:rPr>
          <w:rFonts w:ascii="Times New Roman" w:eastAsia="SimSun" w:hAnsi="Times New Roman" w:cs="Times New Roman"/>
          <w:bCs/>
          <w:color w:val="000000"/>
          <w:kern w:val="1"/>
          <w:sz w:val="28"/>
          <w:szCs w:val="28"/>
          <w:lang w:eastAsia="zh-CN"/>
        </w:rPr>
        <w:t xml:space="preserve">к  решению Совета муниципального </w:t>
      </w:r>
    </w:p>
    <w:p w:rsidR="00C8033B" w:rsidRPr="00516E1F" w:rsidRDefault="00C8033B" w:rsidP="00C8033B">
      <w:pPr>
        <w:keepNext/>
        <w:tabs>
          <w:tab w:val="num" w:pos="3540"/>
        </w:tabs>
        <w:suppressAutoHyphens/>
        <w:spacing w:after="0" w:line="240" w:lineRule="auto"/>
        <w:ind w:left="5664"/>
        <w:outlineLvl w:val="0"/>
        <w:rPr>
          <w:rFonts w:ascii="Times New Roman" w:eastAsia="SimSun" w:hAnsi="Times New Roman" w:cs="Times New Roman"/>
          <w:bCs/>
          <w:color w:val="000000"/>
          <w:kern w:val="1"/>
          <w:sz w:val="28"/>
          <w:szCs w:val="28"/>
          <w:lang w:eastAsia="zh-CN"/>
        </w:rPr>
      </w:pPr>
      <w:r w:rsidRPr="00516E1F">
        <w:rPr>
          <w:rFonts w:ascii="Times New Roman" w:eastAsia="SimSun" w:hAnsi="Times New Roman" w:cs="Times New Roman"/>
          <w:bCs/>
          <w:color w:val="000000"/>
          <w:kern w:val="1"/>
          <w:sz w:val="28"/>
          <w:szCs w:val="28"/>
          <w:lang w:eastAsia="zh-CN"/>
        </w:rPr>
        <w:t xml:space="preserve">образования Кавказский район </w:t>
      </w:r>
    </w:p>
    <w:p w:rsidR="00C8033B" w:rsidRPr="00516E1F" w:rsidRDefault="00E065AD" w:rsidP="00C8033B">
      <w:pPr>
        <w:keepNext/>
        <w:tabs>
          <w:tab w:val="num" w:pos="3540"/>
        </w:tabs>
        <w:suppressAutoHyphens/>
        <w:spacing w:after="0" w:line="240" w:lineRule="auto"/>
        <w:ind w:left="5664"/>
        <w:outlineLvl w:val="0"/>
        <w:rPr>
          <w:rFonts w:ascii="Times New Roman" w:eastAsia="SimSun" w:hAnsi="Times New Roman" w:cs="Times New Roman"/>
          <w:bCs/>
          <w:color w:val="000000"/>
          <w:kern w:val="1"/>
          <w:sz w:val="28"/>
          <w:szCs w:val="28"/>
          <w:lang w:eastAsia="zh-CN"/>
        </w:rPr>
      </w:pPr>
      <w:r>
        <w:rPr>
          <w:rFonts w:ascii="Times New Roman" w:eastAsia="SimSun" w:hAnsi="Times New Roman" w:cs="Times New Roman"/>
          <w:bCs/>
          <w:color w:val="000000"/>
          <w:kern w:val="1"/>
          <w:sz w:val="28"/>
          <w:szCs w:val="28"/>
          <w:lang w:eastAsia="zh-CN"/>
        </w:rPr>
        <w:t xml:space="preserve">от 30 сентября </w:t>
      </w:r>
      <w:r w:rsidR="00C8033B" w:rsidRPr="00516E1F">
        <w:rPr>
          <w:rFonts w:ascii="Times New Roman" w:eastAsia="SimSun" w:hAnsi="Times New Roman" w:cs="Times New Roman"/>
          <w:bCs/>
          <w:color w:val="000000"/>
          <w:kern w:val="1"/>
          <w:sz w:val="28"/>
          <w:szCs w:val="28"/>
          <w:lang w:eastAsia="zh-CN"/>
        </w:rPr>
        <w:t>20</w:t>
      </w:r>
      <w:r>
        <w:rPr>
          <w:rFonts w:ascii="Times New Roman" w:eastAsia="SimSun" w:hAnsi="Times New Roman" w:cs="Times New Roman"/>
          <w:bCs/>
          <w:color w:val="000000"/>
          <w:kern w:val="1"/>
          <w:sz w:val="28"/>
          <w:szCs w:val="28"/>
          <w:lang w:eastAsia="zh-CN"/>
        </w:rPr>
        <w:t>16 года № 375</w:t>
      </w:r>
      <w:bookmarkStart w:id="0" w:name="_GoBack"/>
      <w:bookmarkEnd w:id="0"/>
    </w:p>
    <w:p w:rsidR="00C8033B" w:rsidRDefault="00C8033B" w:rsidP="00C8033B">
      <w:pPr>
        <w:keepNext/>
        <w:tabs>
          <w:tab w:val="num" w:pos="3540"/>
        </w:tabs>
        <w:suppressAutoHyphens/>
        <w:spacing w:after="0" w:line="240" w:lineRule="auto"/>
        <w:ind w:left="5664"/>
        <w:outlineLvl w:val="0"/>
        <w:rPr>
          <w:rFonts w:ascii="Times New Roman" w:eastAsia="SimSun" w:hAnsi="Times New Roman" w:cs="Times New Roman"/>
          <w:bCs/>
          <w:color w:val="000000"/>
          <w:kern w:val="1"/>
          <w:sz w:val="28"/>
          <w:szCs w:val="28"/>
          <w:lang w:eastAsia="zh-CN"/>
        </w:rPr>
      </w:pPr>
    </w:p>
    <w:p w:rsidR="00C8033B" w:rsidRPr="00516E1F" w:rsidRDefault="00C8033B" w:rsidP="00C8033B">
      <w:pPr>
        <w:keepNext/>
        <w:tabs>
          <w:tab w:val="num" w:pos="3540"/>
        </w:tabs>
        <w:suppressAutoHyphens/>
        <w:spacing w:after="0" w:line="240" w:lineRule="auto"/>
        <w:ind w:left="5664"/>
        <w:outlineLvl w:val="0"/>
        <w:rPr>
          <w:rFonts w:ascii="Times New Roman" w:eastAsia="SimSun" w:hAnsi="Times New Roman" w:cs="Times New Roman"/>
          <w:bCs/>
          <w:color w:val="000000"/>
          <w:kern w:val="1"/>
          <w:sz w:val="28"/>
          <w:szCs w:val="28"/>
          <w:lang w:val="x-none" w:eastAsia="zh-CN"/>
        </w:rPr>
      </w:pPr>
      <w:r w:rsidRPr="00516E1F">
        <w:rPr>
          <w:rFonts w:ascii="Times New Roman" w:eastAsia="SimSun" w:hAnsi="Times New Roman" w:cs="Times New Roman"/>
          <w:bCs/>
          <w:color w:val="000000"/>
          <w:kern w:val="1"/>
          <w:sz w:val="28"/>
          <w:szCs w:val="28"/>
          <w:lang w:eastAsia="zh-CN"/>
        </w:rPr>
        <w:t>«</w:t>
      </w:r>
      <w:r w:rsidRPr="00516E1F">
        <w:rPr>
          <w:rFonts w:ascii="Times New Roman" w:eastAsia="SimSun" w:hAnsi="Times New Roman" w:cs="Times New Roman"/>
          <w:bCs/>
          <w:color w:val="000000"/>
          <w:kern w:val="1"/>
          <w:sz w:val="28"/>
          <w:szCs w:val="28"/>
          <w:lang w:val="x-none" w:eastAsia="zh-CN"/>
        </w:rPr>
        <w:t xml:space="preserve">Приложение </w:t>
      </w:r>
    </w:p>
    <w:p w:rsidR="00C8033B" w:rsidRPr="00516E1F" w:rsidRDefault="00C8033B" w:rsidP="00C8033B">
      <w:pPr>
        <w:keepNext/>
        <w:tabs>
          <w:tab w:val="num" w:pos="3540"/>
        </w:tabs>
        <w:suppressAutoHyphens/>
        <w:spacing w:after="0" w:line="240" w:lineRule="auto"/>
        <w:ind w:left="5664"/>
        <w:outlineLvl w:val="0"/>
        <w:rPr>
          <w:rFonts w:ascii="Times New Roman" w:eastAsia="SimSun" w:hAnsi="Times New Roman" w:cs="Times New Roman"/>
          <w:bCs/>
          <w:color w:val="000000"/>
          <w:kern w:val="1"/>
          <w:sz w:val="28"/>
          <w:szCs w:val="28"/>
          <w:lang w:eastAsia="zh-CN"/>
        </w:rPr>
      </w:pPr>
      <w:r w:rsidRPr="00516E1F">
        <w:rPr>
          <w:rFonts w:ascii="Times New Roman" w:eastAsia="SimSun" w:hAnsi="Times New Roman" w:cs="Times New Roman"/>
          <w:bCs/>
          <w:color w:val="000000"/>
          <w:kern w:val="1"/>
          <w:sz w:val="28"/>
          <w:szCs w:val="28"/>
          <w:lang w:eastAsia="zh-CN"/>
        </w:rPr>
        <w:t>УТВЕРЖДЕНО</w:t>
      </w:r>
    </w:p>
    <w:p w:rsidR="00C8033B" w:rsidRPr="00516E1F" w:rsidRDefault="00C8033B" w:rsidP="00C8033B">
      <w:pPr>
        <w:keepNext/>
        <w:tabs>
          <w:tab w:val="num" w:pos="3540"/>
        </w:tabs>
        <w:suppressAutoHyphens/>
        <w:spacing w:after="0" w:line="240" w:lineRule="auto"/>
        <w:ind w:left="5664"/>
        <w:outlineLvl w:val="0"/>
        <w:rPr>
          <w:rFonts w:ascii="Times New Roman" w:eastAsia="SimSun" w:hAnsi="Times New Roman" w:cs="Times New Roman"/>
          <w:bCs/>
          <w:color w:val="000000"/>
          <w:kern w:val="1"/>
          <w:sz w:val="28"/>
          <w:szCs w:val="28"/>
          <w:lang w:val="x-none" w:eastAsia="zh-CN"/>
        </w:rPr>
      </w:pPr>
      <w:r w:rsidRPr="00516E1F">
        <w:rPr>
          <w:rFonts w:ascii="Times New Roman" w:eastAsia="SimSun" w:hAnsi="Times New Roman" w:cs="Times New Roman"/>
          <w:bCs/>
          <w:color w:val="000000"/>
          <w:kern w:val="1"/>
          <w:sz w:val="28"/>
          <w:szCs w:val="28"/>
          <w:lang w:val="x-none" w:eastAsia="zh-CN"/>
        </w:rPr>
        <w:t>решени</w:t>
      </w:r>
      <w:r w:rsidRPr="00516E1F">
        <w:rPr>
          <w:rFonts w:ascii="Times New Roman" w:eastAsia="SimSun" w:hAnsi="Times New Roman" w:cs="Times New Roman"/>
          <w:bCs/>
          <w:color w:val="000000"/>
          <w:kern w:val="1"/>
          <w:sz w:val="28"/>
          <w:szCs w:val="28"/>
          <w:lang w:eastAsia="zh-CN"/>
        </w:rPr>
        <w:t>ем</w:t>
      </w:r>
      <w:r w:rsidRPr="00516E1F">
        <w:rPr>
          <w:rFonts w:ascii="Times New Roman" w:eastAsia="SimSun" w:hAnsi="Times New Roman" w:cs="Times New Roman"/>
          <w:bCs/>
          <w:color w:val="000000"/>
          <w:kern w:val="1"/>
          <w:sz w:val="28"/>
          <w:szCs w:val="28"/>
          <w:lang w:val="x-none" w:eastAsia="zh-CN"/>
        </w:rPr>
        <w:t xml:space="preserve"> </w:t>
      </w:r>
      <w:r w:rsidRPr="00516E1F">
        <w:rPr>
          <w:rFonts w:ascii="Times New Roman" w:eastAsia="SimSun" w:hAnsi="Times New Roman" w:cs="Times New Roman"/>
          <w:bCs/>
          <w:color w:val="000000"/>
          <w:kern w:val="1"/>
          <w:sz w:val="28"/>
          <w:szCs w:val="28"/>
          <w:lang w:eastAsia="zh-CN"/>
        </w:rPr>
        <w:t xml:space="preserve">Совета </w:t>
      </w:r>
      <w:r w:rsidRPr="00C8033B">
        <w:rPr>
          <w:rFonts w:ascii="Times New Roman" w:eastAsia="SimSun" w:hAnsi="Times New Roman" w:cs="Times New Roman"/>
          <w:bCs/>
          <w:color w:val="000000"/>
          <w:kern w:val="1"/>
          <w:sz w:val="28"/>
          <w:szCs w:val="28"/>
          <w:lang w:eastAsia="zh-CN"/>
        </w:rPr>
        <w:t>Лосевского</w:t>
      </w:r>
      <w:r>
        <w:rPr>
          <w:rFonts w:ascii="Times New Roman" w:eastAsia="SimSun" w:hAnsi="Times New Roman" w:cs="Times New Roman"/>
          <w:bCs/>
          <w:color w:val="000000"/>
          <w:kern w:val="1"/>
          <w:sz w:val="28"/>
          <w:szCs w:val="28"/>
          <w:lang w:eastAsia="zh-CN"/>
        </w:rPr>
        <w:t xml:space="preserve"> </w:t>
      </w:r>
      <w:r w:rsidRPr="00516E1F">
        <w:rPr>
          <w:rFonts w:ascii="Times New Roman" w:eastAsia="SimSun" w:hAnsi="Times New Roman" w:cs="Times New Roman"/>
          <w:bCs/>
          <w:color w:val="000000"/>
          <w:kern w:val="1"/>
          <w:sz w:val="28"/>
          <w:szCs w:val="28"/>
          <w:lang w:eastAsia="zh-CN"/>
        </w:rPr>
        <w:t xml:space="preserve"> сельского поселения </w:t>
      </w:r>
      <w:r w:rsidRPr="00516E1F">
        <w:rPr>
          <w:rFonts w:ascii="Times New Roman" w:eastAsia="SimSun" w:hAnsi="Times New Roman" w:cs="Times New Roman"/>
          <w:bCs/>
          <w:color w:val="000000"/>
          <w:kern w:val="1"/>
          <w:sz w:val="28"/>
          <w:szCs w:val="28"/>
          <w:lang w:val="x-none" w:eastAsia="zh-CN"/>
        </w:rPr>
        <w:t xml:space="preserve">муниципального </w:t>
      </w:r>
    </w:p>
    <w:p w:rsidR="00C8033B" w:rsidRPr="00516E1F" w:rsidRDefault="00C8033B" w:rsidP="00C8033B">
      <w:pPr>
        <w:keepNext/>
        <w:tabs>
          <w:tab w:val="num" w:pos="3540"/>
        </w:tabs>
        <w:suppressAutoHyphens/>
        <w:spacing w:after="0" w:line="240" w:lineRule="auto"/>
        <w:outlineLvl w:val="0"/>
        <w:rPr>
          <w:rFonts w:ascii="Times New Roman" w:eastAsia="SimSun" w:hAnsi="Times New Roman" w:cs="Times New Roman"/>
          <w:bCs/>
          <w:color w:val="000000"/>
          <w:kern w:val="1"/>
          <w:sz w:val="28"/>
          <w:szCs w:val="28"/>
          <w:lang w:val="x-none" w:eastAsia="zh-CN"/>
        </w:rPr>
      </w:pPr>
      <w:r w:rsidRPr="00516E1F">
        <w:rPr>
          <w:rFonts w:ascii="Times New Roman" w:eastAsia="SimSun" w:hAnsi="Times New Roman" w:cs="Times New Roman"/>
          <w:bCs/>
          <w:color w:val="000000"/>
          <w:kern w:val="1"/>
          <w:sz w:val="28"/>
          <w:szCs w:val="28"/>
          <w:lang w:eastAsia="zh-CN"/>
        </w:rPr>
        <w:tab/>
      </w:r>
      <w:r w:rsidRPr="00516E1F">
        <w:rPr>
          <w:rFonts w:ascii="Times New Roman" w:eastAsia="SimSun" w:hAnsi="Times New Roman" w:cs="Times New Roman"/>
          <w:bCs/>
          <w:color w:val="000000"/>
          <w:kern w:val="1"/>
          <w:sz w:val="28"/>
          <w:szCs w:val="28"/>
          <w:lang w:eastAsia="zh-CN"/>
        </w:rPr>
        <w:tab/>
      </w:r>
      <w:r w:rsidRPr="00516E1F">
        <w:rPr>
          <w:rFonts w:ascii="Times New Roman" w:eastAsia="SimSun" w:hAnsi="Times New Roman" w:cs="Times New Roman"/>
          <w:bCs/>
          <w:color w:val="000000"/>
          <w:kern w:val="1"/>
          <w:sz w:val="28"/>
          <w:szCs w:val="28"/>
          <w:lang w:eastAsia="zh-CN"/>
        </w:rPr>
        <w:tab/>
      </w:r>
      <w:r w:rsidRPr="00516E1F">
        <w:rPr>
          <w:rFonts w:ascii="Times New Roman" w:eastAsia="SimSun" w:hAnsi="Times New Roman" w:cs="Times New Roman"/>
          <w:bCs/>
          <w:color w:val="000000"/>
          <w:kern w:val="1"/>
          <w:sz w:val="28"/>
          <w:szCs w:val="28"/>
          <w:lang w:eastAsia="zh-CN"/>
        </w:rPr>
        <w:tab/>
      </w:r>
      <w:r w:rsidRPr="00516E1F">
        <w:rPr>
          <w:rFonts w:ascii="Times New Roman" w:eastAsia="SimSun" w:hAnsi="Times New Roman" w:cs="Times New Roman"/>
          <w:bCs/>
          <w:color w:val="000000"/>
          <w:kern w:val="1"/>
          <w:sz w:val="28"/>
          <w:szCs w:val="28"/>
          <w:lang w:val="x-none" w:eastAsia="zh-CN"/>
        </w:rPr>
        <w:t xml:space="preserve">образования Кавказский район </w:t>
      </w:r>
    </w:p>
    <w:p w:rsidR="00C8033B" w:rsidRPr="00516E1F" w:rsidRDefault="00C8033B" w:rsidP="00C8033B">
      <w:pPr>
        <w:keepNext/>
        <w:tabs>
          <w:tab w:val="num" w:pos="3540"/>
        </w:tabs>
        <w:suppressAutoHyphens/>
        <w:spacing w:after="0" w:line="240" w:lineRule="auto"/>
        <w:outlineLvl w:val="0"/>
        <w:rPr>
          <w:rFonts w:ascii="Times New Roman" w:eastAsia="SimSun" w:hAnsi="Times New Roman" w:cs="Times New Roman"/>
          <w:bCs/>
          <w:color w:val="000000"/>
          <w:kern w:val="1"/>
          <w:sz w:val="28"/>
          <w:szCs w:val="28"/>
          <w:lang w:eastAsia="zh-CN"/>
        </w:rPr>
      </w:pPr>
      <w:r w:rsidRPr="00516E1F">
        <w:rPr>
          <w:rFonts w:ascii="Times New Roman" w:eastAsia="SimSun" w:hAnsi="Times New Roman" w:cs="Times New Roman"/>
          <w:bCs/>
          <w:color w:val="000000"/>
          <w:kern w:val="1"/>
          <w:sz w:val="28"/>
          <w:szCs w:val="28"/>
          <w:lang w:eastAsia="zh-CN"/>
        </w:rPr>
        <w:tab/>
      </w:r>
      <w:r w:rsidRPr="00516E1F">
        <w:rPr>
          <w:rFonts w:ascii="Times New Roman" w:eastAsia="SimSun" w:hAnsi="Times New Roman" w:cs="Times New Roman"/>
          <w:bCs/>
          <w:color w:val="000000"/>
          <w:kern w:val="1"/>
          <w:sz w:val="28"/>
          <w:szCs w:val="28"/>
          <w:lang w:eastAsia="zh-CN"/>
        </w:rPr>
        <w:tab/>
      </w:r>
      <w:r w:rsidRPr="00516E1F">
        <w:rPr>
          <w:rFonts w:ascii="Times New Roman" w:eastAsia="SimSun" w:hAnsi="Times New Roman" w:cs="Times New Roman"/>
          <w:bCs/>
          <w:color w:val="000000"/>
          <w:kern w:val="1"/>
          <w:sz w:val="28"/>
          <w:szCs w:val="28"/>
          <w:lang w:eastAsia="zh-CN"/>
        </w:rPr>
        <w:tab/>
      </w:r>
      <w:r w:rsidRPr="00516E1F">
        <w:rPr>
          <w:rFonts w:ascii="Times New Roman" w:eastAsia="SimSun" w:hAnsi="Times New Roman" w:cs="Times New Roman"/>
          <w:bCs/>
          <w:color w:val="000000"/>
          <w:kern w:val="1"/>
          <w:sz w:val="28"/>
          <w:szCs w:val="28"/>
          <w:lang w:eastAsia="zh-CN"/>
        </w:rPr>
        <w:tab/>
      </w:r>
      <w:r w:rsidRPr="00516E1F">
        <w:rPr>
          <w:rFonts w:ascii="Times New Roman" w:eastAsia="SimSun" w:hAnsi="Times New Roman" w:cs="Times New Roman"/>
          <w:bCs/>
          <w:color w:val="000000"/>
          <w:kern w:val="1"/>
          <w:sz w:val="28"/>
          <w:szCs w:val="28"/>
          <w:lang w:val="x-none" w:eastAsia="zh-CN"/>
        </w:rPr>
        <w:t xml:space="preserve">от </w:t>
      </w:r>
      <w:r>
        <w:rPr>
          <w:rFonts w:ascii="Times New Roman" w:eastAsia="SimSun" w:hAnsi="Times New Roman" w:cs="Times New Roman"/>
          <w:bCs/>
          <w:color w:val="000000"/>
          <w:kern w:val="1"/>
          <w:sz w:val="28"/>
          <w:szCs w:val="28"/>
          <w:lang w:eastAsia="zh-CN"/>
        </w:rPr>
        <w:t>28 февраля</w:t>
      </w:r>
      <w:r w:rsidRPr="00516E1F">
        <w:rPr>
          <w:rFonts w:ascii="Times New Roman" w:eastAsia="SimSun" w:hAnsi="Times New Roman" w:cs="Times New Roman"/>
          <w:bCs/>
          <w:color w:val="000000"/>
          <w:kern w:val="1"/>
          <w:sz w:val="28"/>
          <w:szCs w:val="28"/>
          <w:lang w:eastAsia="zh-CN"/>
        </w:rPr>
        <w:t xml:space="preserve"> 201</w:t>
      </w:r>
      <w:r>
        <w:rPr>
          <w:rFonts w:ascii="Times New Roman" w:eastAsia="SimSun" w:hAnsi="Times New Roman" w:cs="Times New Roman"/>
          <w:bCs/>
          <w:color w:val="000000"/>
          <w:kern w:val="1"/>
          <w:sz w:val="28"/>
          <w:szCs w:val="28"/>
          <w:lang w:eastAsia="zh-CN"/>
        </w:rPr>
        <w:t>3</w:t>
      </w:r>
      <w:r w:rsidRPr="00516E1F">
        <w:rPr>
          <w:rFonts w:ascii="Times New Roman" w:eastAsia="SimSun" w:hAnsi="Times New Roman" w:cs="Times New Roman"/>
          <w:bCs/>
          <w:color w:val="000000"/>
          <w:kern w:val="1"/>
          <w:sz w:val="28"/>
          <w:szCs w:val="28"/>
          <w:lang w:eastAsia="zh-CN"/>
        </w:rPr>
        <w:t xml:space="preserve"> </w:t>
      </w:r>
      <w:r w:rsidRPr="00516E1F">
        <w:rPr>
          <w:rFonts w:ascii="Times New Roman" w:eastAsia="SimSun" w:hAnsi="Times New Roman" w:cs="Times New Roman"/>
          <w:bCs/>
          <w:color w:val="000000"/>
          <w:kern w:val="1"/>
          <w:sz w:val="28"/>
          <w:szCs w:val="28"/>
          <w:lang w:val="x-none" w:eastAsia="zh-CN"/>
        </w:rPr>
        <w:t xml:space="preserve">года № </w:t>
      </w:r>
      <w:r>
        <w:rPr>
          <w:rFonts w:ascii="Times New Roman" w:eastAsia="SimSun" w:hAnsi="Times New Roman" w:cs="Times New Roman"/>
          <w:bCs/>
          <w:color w:val="000000"/>
          <w:kern w:val="1"/>
          <w:sz w:val="28"/>
          <w:szCs w:val="28"/>
          <w:lang w:eastAsia="zh-CN"/>
        </w:rPr>
        <w:t>227</w:t>
      </w:r>
    </w:p>
    <w:p w:rsidR="00C8033B" w:rsidRPr="00C8033B" w:rsidRDefault="00C8033B" w:rsidP="00C8033B">
      <w:pPr>
        <w:widowControl w:val="0"/>
        <w:numPr>
          <w:ilvl w:val="1"/>
          <w:numId w:val="0"/>
        </w:numPr>
        <w:tabs>
          <w:tab w:val="num" w:pos="0"/>
        </w:tabs>
        <w:suppressAutoHyphens/>
        <w:spacing w:after="0" w:line="240" w:lineRule="auto"/>
        <w:jc w:val="both"/>
        <w:outlineLvl w:val="1"/>
        <w:rPr>
          <w:rFonts w:ascii="Times New Roman" w:eastAsia="Times New Roman" w:hAnsi="Times New Roman" w:cs="Times New Roman"/>
          <w:b/>
          <w:bCs/>
          <w:color w:val="000000"/>
          <w:sz w:val="24"/>
          <w:szCs w:val="24"/>
          <w:lang w:eastAsia="ar-SA"/>
        </w:rPr>
      </w:pPr>
    </w:p>
    <w:p w:rsidR="00C8033B" w:rsidRPr="00C8033B" w:rsidRDefault="00C8033B" w:rsidP="00C8033B">
      <w:pPr>
        <w:widowControl w:val="0"/>
        <w:numPr>
          <w:ilvl w:val="1"/>
          <w:numId w:val="0"/>
        </w:numPr>
        <w:tabs>
          <w:tab w:val="num" w:pos="0"/>
        </w:tabs>
        <w:suppressAutoHyphens/>
        <w:spacing w:after="0" w:line="240" w:lineRule="auto"/>
        <w:jc w:val="both"/>
        <w:outlineLvl w:val="1"/>
        <w:rPr>
          <w:rFonts w:ascii="Times New Roman" w:eastAsia="Times New Roman" w:hAnsi="Times New Roman" w:cs="Times New Roman"/>
          <w:b/>
          <w:bCs/>
          <w:color w:val="000000"/>
          <w:sz w:val="24"/>
          <w:szCs w:val="24"/>
          <w:lang w:eastAsia="ar-SA"/>
        </w:rPr>
      </w:pPr>
    </w:p>
    <w:p w:rsidR="003332D2" w:rsidRDefault="003332D2" w:rsidP="00C8033B">
      <w:pPr>
        <w:widowControl w:val="0"/>
        <w:numPr>
          <w:ilvl w:val="1"/>
          <w:numId w:val="0"/>
        </w:numPr>
        <w:tabs>
          <w:tab w:val="num" w:pos="0"/>
        </w:tabs>
        <w:suppressAutoHyphens/>
        <w:spacing w:after="0" w:line="240" w:lineRule="auto"/>
        <w:jc w:val="both"/>
        <w:outlineLvl w:val="1"/>
        <w:rPr>
          <w:rFonts w:ascii="Times New Roman" w:eastAsia="Times New Roman" w:hAnsi="Times New Roman" w:cs="Times New Roman"/>
          <w:b/>
          <w:bCs/>
          <w:color w:val="000000"/>
          <w:sz w:val="24"/>
          <w:szCs w:val="24"/>
          <w:lang w:eastAsia="ar-SA"/>
        </w:rPr>
      </w:pPr>
    </w:p>
    <w:p w:rsidR="008177E4" w:rsidRDefault="008177E4" w:rsidP="00C8033B">
      <w:pPr>
        <w:widowControl w:val="0"/>
        <w:numPr>
          <w:ilvl w:val="1"/>
          <w:numId w:val="0"/>
        </w:numPr>
        <w:tabs>
          <w:tab w:val="num" w:pos="0"/>
        </w:tabs>
        <w:suppressAutoHyphens/>
        <w:spacing w:after="0" w:line="240" w:lineRule="auto"/>
        <w:jc w:val="both"/>
        <w:outlineLvl w:val="1"/>
        <w:rPr>
          <w:rFonts w:ascii="Times New Roman" w:eastAsia="Times New Roman" w:hAnsi="Times New Roman" w:cs="Times New Roman"/>
          <w:b/>
          <w:bCs/>
          <w:color w:val="000000"/>
          <w:sz w:val="24"/>
          <w:szCs w:val="24"/>
          <w:lang w:eastAsia="ar-SA"/>
        </w:rPr>
      </w:pPr>
    </w:p>
    <w:p w:rsidR="008177E4" w:rsidRDefault="008177E4" w:rsidP="00C8033B">
      <w:pPr>
        <w:widowControl w:val="0"/>
        <w:numPr>
          <w:ilvl w:val="1"/>
          <w:numId w:val="0"/>
        </w:numPr>
        <w:tabs>
          <w:tab w:val="num" w:pos="0"/>
        </w:tabs>
        <w:suppressAutoHyphens/>
        <w:spacing w:after="0" w:line="240" w:lineRule="auto"/>
        <w:jc w:val="both"/>
        <w:outlineLvl w:val="1"/>
        <w:rPr>
          <w:rFonts w:ascii="Times New Roman" w:eastAsia="Times New Roman" w:hAnsi="Times New Roman" w:cs="Times New Roman"/>
          <w:b/>
          <w:bCs/>
          <w:color w:val="000000"/>
          <w:sz w:val="24"/>
          <w:szCs w:val="24"/>
          <w:lang w:eastAsia="ar-SA"/>
        </w:rPr>
      </w:pPr>
    </w:p>
    <w:p w:rsidR="008177E4" w:rsidRDefault="008177E4" w:rsidP="00C8033B">
      <w:pPr>
        <w:widowControl w:val="0"/>
        <w:numPr>
          <w:ilvl w:val="1"/>
          <w:numId w:val="0"/>
        </w:numPr>
        <w:tabs>
          <w:tab w:val="num" w:pos="0"/>
        </w:tabs>
        <w:suppressAutoHyphens/>
        <w:spacing w:after="0" w:line="240" w:lineRule="auto"/>
        <w:jc w:val="both"/>
        <w:outlineLvl w:val="1"/>
        <w:rPr>
          <w:rFonts w:ascii="Times New Roman" w:eastAsia="Times New Roman" w:hAnsi="Times New Roman" w:cs="Times New Roman"/>
          <w:b/>
          <w:bCs/>
          <w:color w:val="000000"/>
          <w:sz w:val="24"/>
          <w:szCs w:val="24"/>
          <w:lang w:eastAsia="ar-SA"/>
        </w:rPr>
      </w:pPr>
    </w:p>
    <w:p w:rsidR="003332D2" w:rsidRDefault="003332D2" w:rsidP="00C8033B">
      <w:pPr>
        <w:widowControl w:val="0"/>
        <w:numPr>
          <w:ilvl w:val="1"/>
          <w:numId w:val="0"/>
        </w:numPr>
        <w:tabs>
          <w:tab w:val="num" w:pos="0"/>
        </w:tabs>
        <w:suppressAutoHyphens/>
        <w:spacing w:after="0" w:line="240" w:lineRule="auto"/>
        <w:jc w:val="both"/>
        <w:outlineLvl w:val="1"/>
        <w:rPr>
          <w:rFonts w:ascii="Times New Roman" w:eastAsia="Times New Roman" w:hAnsi="Times New Roman" w:cs="Times New Roman"/>
          <w:b/>
          <w:bCs/>
          <w:color w:val="000000"/>
          <w:sz w:val="24"/>
          <w:szCs w:val="24"/>
          <w:lang w:eastAsia="ar-SA"/>
        </w:rPr>
      </w:pPr>
    </w:p>
    <w:p w:rsidR="00C8033B" w:rsidRPr="00C8033B" w:rsidRDefault="00C8033B" w:rsidP="00C8033B">
      <w:pPr>
        <w:widowControl w:val="0"/>
        <w:numPr>
          <w:ilvl w:val="1"/>
          <w:numId w:val="0"/>
        </w:numPr>
        <w:tabs>
          <w:tab w:val="num" w:pos="0"/>
        </w:tabs>
        <w:suppressAutoHyphens/>
        <w:spacing w:after="0" w:line="240" w:lineRule="auto"/>
        <w:jc w:val="both"/>
        <w:outlineLvl w:val="1"/>
        <w:rPr>
          <w:rFonts w:ascii="Times New Roman" w:eastAsia="Times New Roman" w:hAnsi="Times New Roman" w:cs="Times New Roman"/>
          <w:b/>
          <w:bCs/>
          <w:color w:val="000000"/>
          <w:sz w:val="24"/>
          <w:szCs w:val="24"/>
          <w:lang w:eastAsia="ar-SA"/>
        </w:rPr>
      </w:pPr>
      <w:r w:rsidRPr="00C8033B">
        <w:rPr>
          <w:rFonts w:ascii="Times New Roman" w:eastAsia="Times New Roman" w:hAnsi="Times New Roman" w:cs="Times New Roman"/>
          <w:b/>
          <w:bCs/>
          <w:color w:val="000000"/>
          <w:sz w:val="24"/>
          <w:szCs w:val="24"/>
          <w:lang w:eastAsia="ar-SA"/>
        </w:rPr>
        <w:t>Статья 30. Виды территориальных зон</w:t>
      </w:r>
    </w:p>
    <w:p w:rsidR="00C8033B" w:rsidRPr="003332D2" w:rsidRDefault="00C8033B" w:rsidP="003332D2">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p>
    <w:p w:rsidR="00C8033B" w:rsidRPr="003332D2" w:rsidRDefault="00C8033B" w:rsidP="003332D2">
      <w:pPr>
        <w:tabs>
          <w:tab w:val="left" w:pos="567"/>
        </w:tabs>
        <w:suppressAutoHyphens/>
        <w:spacing w:after="0" w:line="240" w:lineRule="auto"/>
        <w:ind w:firstLine="851"/>
        <w:jc w:val="both"/>
        <w:rPr>
          <w:rFonts w:ascii="Times New Roman" w:eastAsia="Times New Roman" w:hAnsi="Times New Roman" w:cs="Times New Roman"/>
          <w:sz w:val="24"/>
          <w:szCs w:val="24"/>
          <w:lang w:eastAsia="ar-SA"/>
        </w:rPr>
      </w:pPr>
      <w:r w:rsidRPr="003332D2">
        <w:rPr>
          <w:rFonts w:ascii="Times New Roman" w:eastAsia="Times New Roman" w:hAnsi="Times New Roman" w:cs="Times New Roman"/>
          <w:sz w:val="24"/>
          <w:szCs w:val="24"/>
          <w:lang w:eastAsia="ar-SA"/>
        </w:rPr>
        <w:t>Жилые зоны:</w:t>
      </w:r>
    </w:p>
    <w:p w:rsidR="00C8033B" w:rsidRPr="003332D2" w:rsidRDefault="00C8033B" w:rsidP="003332D2">
      <w:pPr>
        <w:keepLines/>
        <w:suppressAutoHyphens/>
        <w:overflowPunct w:val="0"/>
        <w:autoSpaceDE w:val="0"/>
        <w:spacing w:after="0" w:line="240" w:lineRule="auto"/>
        <w:ind w:firstLine="851"/>
        <w:jc w:val="both"/>
        <w:rPr>
          <w:rFonts w:ascii="Times New Roman" w:eastAsia="Times New Roman" w:hAnsi="Times New Roman" w:cs="Times New Roman"/>
          <w:color w:val="000000"/>
          <w:sz w:val="24"/>
          <w:szCs w:val="24"/>
          <w:lang w:eastAsia="ar-SA"/>
        </w:rPr>
      </w:pPr>
      <w:r w:rsidRPr="003332D2">
        <w:rPr>
          <w:rFonts w:ascii="Times New Roman" w:eastAsia="Times New Roman" w:hAnsi="Times New Roman" w:cs="Times New Roman"/>
          <w:sz w:val="24"/>
          <w:szCs w:val="24"/>
          <w:lang w:eastAsia="ar-SA"/>
        </w:rPr>
        <w:t xml:space="preserve">- Ж-1- </w:t>
      </w:r>
      <w:r w:rsidRPr="003332D2">
        <w:rPr>
          <w:rFonts w:ascii="Times New Roman" w:eastAsia="Times New Roman" w:hAnsi="Times New Roman" w:cs="Times New Roman"/>
          <w:bCs/>
          <w:sz w:val="24"/>
          <w:szCs w:val="24"/>
          <w:lang w:eastAsia="ar-SA"/>
        </w:rPr>
        <w:t>зона застройки индивидуальными жилыми домами</w:t>
      </w:r>
      <w:r w:rsidRPr="003332D2">
        <w:rPr>
          <w:rFonts w:ascii="Times New Roman" w:eastAsia="Times New Roman" w:hAnsi="Times New Roman" w:cs="Times New Roman"/>
          <w:color w:val="000000"/>
          <w:sz w:val="24"/>
          <w:szCs w:val="24"/>
          <w:lang w:eastAsia="ar-SA"/>
        </w:rPr>
        <w:t>;</w:t>
      </w:r>
    </w:p>
    <w:p w:rsidR="00C8033B" w:rsidRPr="003332D2" w:rsidRDefault="00C8033B" w:rsidP="003332D2">
      <w:pPr>
        <w:tabs>
          <w:tab w:val="left" w:pos="567"/>
        </w:tabs>
        <w:suppressAutoHyphens/>
        <w:spacing w:after="0" w:line="240" w:lineRule="auto"/>
        <w:ind w:firstLine="851"/>
        <w:jc w:val="both"/>
        <w:rPr>
          <w:rFonts w:ascii="Times New Roman" w:eastAsia="Times New Roman" w:hAnsi="Times New Roman" w:cs="Times New Roman"/>
          <w:sz w:val="24"/>
          <w:szCs w:val="24"/>
          <w:lang w:eastAsia="ar-SA"/>
        </w:rPr>
      </w:pPr>
      <w:r w:rsidRPr="003332D2">
        <w:rPr>
          <w:rFonts w:ascii="Times New Roman" w:eastAsia="Times New Roman" w:hAnsi="Times New Roman" w:cs="Times New Roman"/>
          <w:sz w:val="24"/>
          <w:szCs w:val="24"/>
          <w:lang w:eastAsia="ar-SA"/>
        </w:rPr>
        <w:t>Общественно – деловые зоны:</w:t>
      </w:r>
    </w:p>
    <w:p w:rsidR="00C8033B" w:rsidRPr="003332D2" w:rsidRDefault="00C8033B" w:rsidP="003332D2">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3332D2">
        <w:rPr>
          <w:rFonts w:ascii="Times New Roman" w:eastAsia="Times New Roman" w:hAnsi="Times New Roman" w:cs="Times New Roman"/>
          <w:sz w:val="24"/>
          <w:szCs w:val="24"/>
          <w:lang w:eastAsia="ar-SA"/>
        </w:rPr>
        <w:t xml:space="preserve">- ОДЗ-2 - </w:t>
      </w:r>
      <w:r w:rsidRPr="003332D2">
        <w:rPr>
          <w:rFonts w:ascii="Times New Roman" w:eastAsia="Times New Roman" w:hAnsi="Times New Roman" w:cs="Times New Roman"/>
          <w:bCs/>
          <w:sz w:val="24"/>
          <w:szCs w:val="24"/>
          <w:lang w:eastAsia="ar-SA"/>
        </w:rPr>
        <w:t>зона общественного и коммерческого назначения</w:t>
      </w:r>
      <w:r w:rsidRPr="003332D2">
        <w:rPr>
          <w:rFonts w:ascii="Times New Roman" w:eastAsia="Times New Roman" w:hAnsi="Times New Roman" w:cs="Times New Roman"/>
          <w:sz w:val="24"/>
          <w:szCs w:val="24"/>
          <w:lang w:eastAsia="ar-SA"/>
        </w:rPr>
        <w:t>;</w:t>
      </w:r>
    </w:p>
    <w:p w:rsidR="00C8033B" w:rsidRPr="003332D2" w:rsidRDefault="00C8033B" w:rsidP="003332D2">
      <w:pPr>
        <w:keepLines/>
        <w:suppressAutoHyphens/>
        <w:overflowPunct w:val="0"/>
        <w:autoSpaceDE w:val="0"/>
        <w:spacing w:after="0" w:line="240" w:lineRule="auto"/>
        <w:ind w:firstLine="851"/>
        <w:jc w:val="both"/>
        <w:rPr>
          <w:rFonts w:ascii="Times New Roman" w:eastAsia="Times New Roman" w:hAnsi="Times New Roman" w:cs="Times New Roman"/>
          <w:bCs/>
          <w:sz w:val="24"/>
          <w:szCs w:val="24"/>
          <w:lang w:eastAsia="ar-SA"/>
        </w:rPr>
      </w:pPr>
      <w:r w:rsidRPr="003332D2">
        <w:rPr>
          <w:rFonts w:ascii="Times New Roman" w:eastAsia="Times New Roman" w:hAnsi="Times New Roman" w:cs="Times New Roman"/>
          <w:sz w:val="24"/>
          <w:szCs w:val="24"/>
          <w:lang w:eastAsia="ar-SA"/>
        </w:rPr>
        <w:t xml:space="preserve">- ОДЗ-5 - </w:t>
      </w:r>
      <w:r w:rsidRPr="003332D2">
        <w:rPr>
          <w:rFonts w:ascii="Times New Roman" w:eastAsia="Times New Roman" w:hAnsi="Times New Roman" w:cs="Times New Roman"/>
          <w:bCs/>
          <w:sz w:val="24"/>
          <w:szCs w:val="24"/>
          <w:lang w:eastAsia="ar-SA"/>
        </w:rPr>
        <w:t>зона общеобразовательных объектов;</w:t>
      </w:r>
    </w:p>
    <w:p w:rsidR="00C8033B" w:rsidRPr="003332D2" w:rsidRDefault="00C8033B" w:rsidP="003332D2">
      <w:pPr>
        <w:keepLines/>
        <w:suppressAutoHyphens/>
        <w:overflowPunct w:val="0"/>
        <w:autoSpaceDE w:val="0"/>
        <w:spacing w:after="0" w:line="240" w:lineRule="auto"/>
        <w:ind w:firstLine="851"/>
        <w:jc w:val="both"/>
        <w:rPr>
          <w:rFonts w:ascii="Times New Roman" w:eastAsia="Times New Roman" w:hAnsi="Times New Roman" w:cs="Times New Roman"/>
          <w:bCs/>
          <w:sz w:val="24"/>
          <w:szCs w:val="24"/>
          <w:lang w:eastAsia="ar-SA"/>
        </w:rPr>
      </w:pPr>
      <w:r w:rsidRPr="003332D2">
        <w:rPr>
          <w:rFonts w:ascii="Times New Roman" w:eastAsia="Times New Roman" w:hAnsi="Times New Roman" w:cs="Times New Roman"/>
          <w:sz w:val="24"/>
          <w:szCs w:val="24"/>
          <w:lang w:eastAsia="ar-SA"/>
        </w:rPr>
        <w:t xml:space="preserve">- ОДЗ-6 - </w:t>
      </w:r>
      <w:r w:rsidRPr="003332D2">
        <w:rPr>
          <w:rFonts w:ascii="Times New Roman" w:eastAsia="Times New Roman" w:hAnsi="Times New Roman" w:cs="Times New Roman"/>
          <w:bCs/>
          <w:sz w:val="24"/>
          <w:szCs w:val="24"/>
          <w:lang w:eastAsia="ar-SA"/>
        </w:rPr>
        <w:t>зона объектов здравоохранения;</w:t>
      </w:r>
    </w:p>
    <w:p w:rsidR="00C8033B" w:rsidRPr="003332D2" w:rsidRDefault="00C8033B" w:rsidP="003332D2">
      <w:pPr>
        <w:keepLines/>
        <w:suppressAutoHyphens/>
        <w:overflowPunct w:val="0"/>
        <w:autoSpaceDE w:val="0"/>
        <w:spacing w:after="0" w:line="240" w:lineRule="auto"/>
        <w:ind w:firstLine="851"/>
        <w:jc w:val="both"/>
        <w:rPr>
          <w:rFonts w:ascii="Times New Roman" w:eastAsia="Times New Roman" w:hAnsi="Times New Roman" w:cs="Times New Roman"/>
          <w:bCs/>
          <w:sz w:val="24"/>
          <w:szCs w:val="24"/>
          <w:lang w:eastAsia="ar-SA"/>
        </w:rPr>
      </w:pPr>
      <w:r w:rsidRPr="003332D2">
        <w:rPr>
          <w:rFonts w:ascii="Times New Roman" w:eastAsia="Times New Roman" w:hAnsi="Times New Roman" w:cs="Times New Roman"/>
          <w:sz w:val="24"/>
          <w:szCs w:val="24"/>
          <w:lang w:eastAsia="ar-SA"/>
        </w:rPr>
        <w:t xml:space="preserve">- ОДЗ-7 - </w:t>
      </w:r>
      <w:r w:rsidRPr="003332D2">
        <w:rPr>
          <w:rFonts w:ascii="Times New Roman" w:eastAsia="Times New Roman" w:hAnsi="Times New Roman" w:cs="Times New Roman"/>
          <w:bCs/>
          <w:sz w:val="24"/>
          <w:szCs w:val="24"/>
          <w:lang w:eastAsia="ar-SA"/>
        </w:rPr>
        <w:t>зона спортивного назначения.</w:t>
      </w:r>
    </w:p>
    <w:p w:rsidR="00C8033B" w:rsidRPr="003332D2" w:rsidRDefault="00C8033B" w:rsidP="003332D2">
      <w:pPr>
        <w:tabs>
          <w:tab w:val="left" w:pos="567"/>
        </w:tabs>
        <w:suppressAutoHyphens/>
        <w:spacing w:after="0" w:line="240" w:lineRule="auto"/>
        <w:ind w:firstLine="851"/>
        <w:jc w:val="both"/>
        <w:rPr>
          <w:rFonts w:ascii="Times New Roman" w:eastAsia="Times New Roman" w:hAnsi="Times New Roman" w:cs="Times New Roman"/>
          <w:sz w:val="24"/>
          <w:szCs w:val="24"/>
          <w:lang w:eastAsia="ar-SA"/>
        </w:rPr>
      </w:pPr>
      <w:r w:rsidRPr="003332D2">
        <w:rPr>
          <w:rFonts w:ascii="Times New Roman" w:eastAsia="Times New Roman" w:hAnsi="Times New Roman" w:cs="Times New Roman"/>
          <w:sz w:val="24"/>
          <w:szCs w:val="24"/>
          <w:lang w:eastAsia="ar-SA"/>
        </w:rPr>
        <w:t>Производственные и коммунально-складские зоны:</w:t>
      </w:r>
    </w:p>
    <w:p w:rsidR="00C8033B" w:rsidRPr="003332D2" w:rsidRDefault="00C8033B" w:rsidP="003332D2">
      <w:pPr>
        <w:keepLines/>
        <w:tabs>
          <w:tab w:val="left" w:pos="360"/>
          <w:tab w:val="left" w:pos="720"/>
        </w:tab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3332D2">
        <w:rPr>
          <w:rFonts w:ascii="Times New Roman" w:eastAsia="Times New Roman" w:hAnsi="Times New Roman" w:cs="Times New Roman"/>
          <w:sz w:val="24"/>
          <w:szCs w:val="24"/>
          <w:lang w:eastAsia="ar-SA"/>
        </w:rPr>
        <w:t>- ПР  – производственная зона;</w:t>
      </w:r>
    </w:p>
    <w:p w:rsidR="00C8033B" w:rsidRPr="003332D2" w:rsidRDefault="00C8033B" w:rsidP="003332D2">
      <w:pPr>
        <w:keepLines/>
        <w:tabs>
          <w:tab w:val="left" w:pos="360"/>
          <w:tab w:val="left" w:pos="720"/>
        </w:tab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3332D2">
        <w:rPr>
          <w:rFonts w:ascii="Times New Roman" w:eastAsia="Times New Roman" w:hAnsi="Times New Roman" w:cs="Times New Roman"/>
          <w:sz w:val="24"/>
          <w:szCs w:val="24"/>
          <w:lang w:eastAsia="ar-SA"/>
        </w:rPr>
        <w:t xml:space="preserve">- КС - </w:t>
      </w:r>
      <w:r w:rsidRPr="003332D2">
        <w:rPr>
          <w:rFonts w:ascii="Times New Roman" w:eastAsia="Times New Roman" w:hAnsi="Times New Roman" w:cs="Times New Roman"/>
          <w:bCs/>
          <w:sz w:val="24"/>
          <w:szCs w:val="24"/>
          <w:lang w:eastAsia="ar-SA"/>
        </w:rPr>
        <w:t>зона коммунально-складского назначения</w:t>
      </w:r>
      <w:r w:rsidRPr="003332D2">
        <w:rPr>
          <w:rFonts w:ascii="Times New Roman" w:eastAsia="Times New Roman" w:hAnsi="Times New Roman" w:cs="Times New Roman"/>
          <w:sz w:val="24"/>
          <w:szCs w:val="24"/>
          <w:lang w:eastAsia="ar-SA"/>
        </w:rPr>
        <w:t>.</w:t>
      </w:r>
    </w:p>
    <w:p w:rsidR="00C8033B" w:rsidRPr="003332D2" w:rsidRDefault="00C8033B" w:rsidP="003332D2">
      <w:pPr>
        <w:suppressAutoHyphens/>
        <w:spacing w:after="0" w:line="240" w:lineRule="auto"/>
        <w:ind w:firstLine="851"/>
        <w:rPr>
          <w:rFonts w:ascii="Times New Roman" w:eastAsia="Arial" w:hAnsi="Times New Roman" w:cs="Times New Roman"/>
          <w:sz w:val="24"/>
          <w:szCs w:val="20"/>
          <w:lang w:eastAsia="ar-SA"/>
        </w:rPr>
      </w:pPr>
      <w:r w:rsidRPr="003332D2">
        <w:rPr>
          <w:rFonts w:ascii="Times New Roman" w:eastAsia="Arial" w:hAnsi="Times New Roman" w:cs="Times New Roman"/>
          <w:sz w:val="24"/>
          <w:szCs w:val="20"/>
          <w:lang w:eastAsia="ar-SA"/>
        </w:rPr>
        <w:t>Зоны инженерной инфраструктуры</w:t>
      </w:r>
    </w:p>
    <w:p w:rsidR="00C8033B" w:rsidRPr="003332D2" w:rsidRDefault="00C8033B" w:rsidP="003332D2">
      <w:pPr>
        <w:suppressAutoHyphens/>
        <w:spacing w:after="0" w:line="240" w:lineRule="auto"/>
        <w:ind w:firstLine="851"/>
        <w:rPr>
          <w:rFonts w:ascii="Times New Roman" w:eastAsia="Arial" w:hAnsi="Times New Roman" w:cs="Times New Roman"/>
          <w:sz w:val="24"/>
          <w:szCs w:val="20"/>
          <w:lang w:eastAsia="ar-SA"/>
        </w:rPr>
      </w:pPr>
      <w:r w:rsidRPr="003332D2">
        <w:rPr>
          <w:rFonts w:ascii="Times New Roman" w:eastAsia="Arial" w:hAnsi="Times New Roman" w:cs="Times New Roman"/>
          <w:sz w:val="24"/>
          <w:szCs w:val="20"/>
          <w:lang w:eastAsia="ar-SA"/>
        </w:rPr>
        <w:t>- ИИ-1 - зона объектов водоснабжения;</w:t>
      </w:r>
    </w:p>
    <w:p w:rsidR="00C8033B" w:rsidRPr="003332D2" w:rsidRDefault="00C8033B" w:rsidP="003332D2">
      <w:pPr>
        <w:tabs>
          <w:tab w:val="left" w:pos="360"/>
          <w:tab w:val="left" w:pos="720"/>
        </w:tabs>
        <w:suppressAutoHyphens/>
        <w:spacing w:after="0" w:line="240" w:lineRule="auto"/>
        <w:ind w:firstLine="851"/>
        <w:rPr>
          <w:rFonts w:ascii="Times New Roman" w:eastAsia="Arial" w:hAnsi="Times New Roman" w:cs="Times New Roman"/>
          <w:sz w:val="24"/>
          <w:szCs w:val="24"/>
          <w:lang w:eastAsia="ar-SA"/>
        </w:rPr>
      </w:pPr>
      <w:r w:rsidRPr="003332D2">
        <w:rPr>
          <w:rFonts w:ascii="Times New Roman" w:eastAsia="Arial" w:hAnsi="Times New Roman" w:cs="Times New Roman"/>
          <w:sz w:val="24"/>
          <w:szCs w:val="24"/>
          <w:lang w:eastAsia="ar-SA"/>
        </w:rPr>
        <w:t>- ИИ-2 - зона объектов водоотведения.</w:t>
      </w:r>
    </w:p>
    <w:p w:rsidR="00C8033B" w:rsidRPr="003332D2" w:rsidRDefault="00C8033B" w:rsidP="003332D2">
      <w:pPr>
        <w:keepLines/>
        <w:spacing w:after="0" w:line="240" w:lineRule="auto"/>
        <w:ind w:firstLine="851"/>
        <w:jc w:val="both"/>
        <w:rPr>
          <w:rFonts w:ascii="Times New Roman" w:eastAsia="Times New Roman" w:hAnsi="Times New Roman" w:cs="Times New Roman"/>
          <w:sz w:val="24"/>
          <w:szCs w:val="24"/>
          <w:lang w:eastAsia="ar-SA"/>
        </w:rPr>
      </w:pPr>
      <w:r w:rsidRPr="003332D2">
        <w:rPr>
          <w:rFonts w:ascii="Times New Roman" w:eastAsia="Times New Roman" w:hAnsi="Times New Roman" w:cs="Times New Roman"/>
          <w:sz w:val="24"/>
          <w:szCs w:val="24"/>
          <w:lang w:eastAsia="ar-SA"/>
        </w:rPr>
        <w:t>Зоны транспортной инфраструктуры</w:t>
      </w:r>
    </w:p>
    <w:p w:rsidR="00C8033B" w:rsidRPr="003332D2" w:rsidRDefault="00C8033B" w:rsidP="003332D2">
      <w:pPr>
        <w:keepLines/>
        <w:spacing w:after="0" w:line="240" w:lineRule="auto"/>
        <w:ind w:firstLine="851"/>
        <w:jc w:val="both"/>
        <w:rPr>
          <w:rFonts w:ascii="Times New Roman" w:eastAsia="Times New Roman" w:hAnsi="Times New Roman" w:cs="Times New Roman"/>
          <w:bCs/>
          <w:sz w:val="24"/>
          <w:szCs w:val="24"/>
          <w:lang w:eastAsia="ar-SA"/>
        </w:rPr>
      </w:pPr>
      <w:r w:rsidRPr="003332D2">
        <w:rPr>
          <w:rFonts w:ascii="Times New Roman" w:eastAsia="Times New Roman" w:hAnsi="Times New Roman" w:cs="Times New Roman"/>
          <w:bCs/>
          <w:sz w:val="24"/>
          <w:szCs w:val="24"/>
          <w:lang w:eastAsia="ar-SA"/>
        </w:rPr>
        <w:t>- ТИ-1 - зона объектов автомобильного транспорта.</w:t>
      </w:r>
    </w:p>
    <w:p w:rsidR="00C8033B" w:rsidRPr="003332D2" w:rsidRDefault="00C8033B" w:rsidP="003332D2">
      <w:pPr>
        <w:keepLines/>
        <w:spacing w:after="0" w:line="240" w:lineRule="auto"/>
        <w:ind w:firstLine="851"/>
        <w:jc w:val="both"/>
        <w:rPr>
          <w:rFonts w:ascii="Times New Roman" w:eastAsia="Times New Roman" w:hAnsi="Times New Roman" w:cs="Times New Roman"/>
          <w:sz w:val="24"/>
          <w:szCs w:val="24"/>
          <w:lang w:eastAsia="ar-SA"/>
        </w:rPr>
      </w:pPr>
      <w:r w:rsidRPr="003332D2">
        <w:rPr>
          <w:rFonts w:ascii="Times New Roman" w:eastAsia="Times New Roman" w:hAnsi="Times New Roman" w:cs="Times New Roman"/>
          <w:sz w:val="24"/>
          <w:szCs w:val="24"/>
          <w:lang w:eastAsia="ar-SA"/>
        </w:rPr>
        <w:t>Зоны сельскохозяйственного использования</w:t>
      </w:r>
    </w:p>
    <w:p w:rsidR="00C8033B" w:rsidRPr="003332D2" w:rsidRDefault="00C8033B" w:rsidP="003332D2">
      <w:pPr>
        <w:keepLines/>
        <w:spacing w:after="0" w:line="240" w:lineRule="auto"/>
        <w:ind w:firstLine="851"/>
        <w:jc w:val="both"/>
        <w:rPr>
          <w:rFonts w:ascii="Times New Roman" w:eastAsia="Times New Roman" w:hAnsi="Times New Roman" w:cs="Times New Roman"/>
          <w:bCs/>
          <w:sz w:val="24"/>
          <w:szCs w:val="24"/>
          <w:lang w:eastAsia="ar-SA"/>
        </w:rPr>
      </w:pPr>
      <w:r w:rsidRPr="003332D2">
        <w:rPr>
          <w:rFonts w:ascii="Times New Roman" w:eastAsia="Times New Roman" w:hAnsi="Times New Roman" w:cs="Times New Roman"/>
          <w:bCs/>
          <w:sz w:val="24"/>
          <w:szCs w:val="24"/>
          <w:lang w:eastAsia="ar-SA"/>
        </w:rPr>
        <w:t>- СХЗ - зона сельскохозяйственного использования.</w:t>
      </w:r>
    </w:p>
    <w:p w:rsidR="00C8033B" w:rsidRPr="003332D2" w:rsidRDefault="00C8033B" w:rsidP="003332D2">
      <w:pPr>
        <w:keepLines/>
        <w:spacing w:after="0" w:line="240" w:lineRule="auto"/>
        <w:ind w:firstLine="851"/>
        <w:jc w:val="both"/>
        <w:rPr>
          <w:rFonts w:ascii="Times New Roman" w:eastAsia="Times New Roman" w:hAnsi="Times New Roman" w:cs="Times New Roman"/>
          <w:bCs/>
          <w:sz w:val="24"/>
          <w:szCs w:val="24"/>
          <w:lang w:eastAsia="ar-SA"/>
        </w:rPr>
      </w:pPr>
      <w:r w:rsidRPr="003332D2">
        <w:rPr>
          <w:rFonts w:ascii="Times New Roman" w:eastAsia="Times New Roman" w:hAnsi="Times New Roman" w:cs="Times New Roman"/>
          <w:bCs/>
          <w:sz w:val="24"/>
          <w:szCs w:val="24"/>
          <w:lang w:eastAsia="ar-SA"/>
        </w:rPr>
        <w:t>Зоны специального назначения</w:t>
      </w:r>
    </w:p>
    <w:p w:rsidR="00C8033B" w:rsidRPr="003332D2" w:rsidRDefault="00C8033B" w:rsidP="003332D2">
      <w:pPr>
        <w:keepLines/>
        <w:spacing w:after="0" w:line="240" w:lineRule="auto"/>
        <w:ind w:firstLine="851"/>
        <w:jc w:val="both"/>
        <w:rPr>
          <w:rFonts w:ascii="Times New Roman" w:eastAsia="Times New Roman" w:hAnsi="Times New Roman" w:cs="Times New Roman"/>
          <w:bCs/>
          <w:sz w:val="24"/>
          <w:szCs w:val="24"/>
          <w:lang w:eastAsia="ar-SA"/>
        </w:rPr>
      </w:pPr>
      <w:r w:rsidRPr="003332D2">
        <w:rPr>
          <w:rFonts w:ascii="Times New Roman" w:eastAsia="Times New Roman" w:hAnsi="Times New Roman" w:cs="Times New Roman"/>
          <w:bCs/>
          <w:sz w:val="24"/>
          <w:szCs w:val="24"/>
          <w:lang w:eastAsia="ar-SA"/>
        </w:rPr>
        <w:t>- ЗСН-1 - зона ритуального назначения;</w:t>
      </w:r>
    </w:p>
    <w:p w:rsidR="00C8033B" w:rsidRPr="003332D2" w:rsidRDefault="00C8033B" w:rsidP="003332D2">
      <w:pPr>
        <w:keepLines/>
        <w:spacing w:after="0" w:line="240" w:lineRule="auto"/>
        <w:ind w:firstLine="851"/>
        <w:jc w:val="both"/>
        <w:rPr>
          <w:rFonts w:ascii="Times New Roman" w:eastAsia="Times New Roman" w:hAnsi="Times New Roman" w:cs="Times New Roman"/>
          <w:bCs/>
          <w:sz w:val="24"/>
          <w:szCs w:val="24"/>
          <w:lang w:eastAsia="ar-SA"/>
        </w:rPr>
      </w:pPr>
      <w:r w:rsidRPr="003332D2">
        <w:rPr>
          <w:rFonts w:ascii="Times New Roman" w:eastAsia="Times New Roman" w:hAnsi="Times New Roman" w:cs="Times New Roman"/>
          <w:bCs/>
          <w:sz w:val="24"/>
          <w:szCs w:val="24"/>
          <w:lang w:eastAsia="ar-SA"/>
        </w:rPr>
        <w:t>- ЗСН-2 - зона складирования и захоронения отходов.</w:t>
      </w:r>
    </w:p>
    <w:p w:rsidR="00C8033B" w:rsidRPr="003332D2" w:rsidRDefault="00C8033B" w:rsidP="003332D2">
      <w:pPr>
        <w:keepLines/>
        <w:spacing w:after="0" w:line="240" w:lineRule="auto"/>
        <w:ind w:firstLine="851"/>
        <w:jc w:val="both"/>
        <w:rPr>
          <w:rFonts w:ascii="Times New Roman" w:eastAsia="Times New Roman" w:hAnsi="Times New Roman" w:cs="Times New Roman"/>
          <w:bCs/>
          <w:sz w:val="24"/>
          <w:szCs w:val="24"/>
          <w:lang w:eastAsia="ar-SA"/>
        </w:rPr>
      </w:pPr>
      <w:r w:rsidRPr="003332D2">
        <w:rPr>
          <w:rFonts w:ascii="Times New Roman" w:eastAsia="Times New Roman" w:hAnsi="Times New Roman" w:cs="Times New Roman"/>
          <w:bCs/>
          <w:sz w:val="24"/>
          <w:szCs w:val="24"/>
          <w:lang w:eastAsia="ar-SA"/>
        </w:rPr>
        <w:t>Зоны рекреационного назначения</w:t>
      </w:r>
    </w:p>
    <w:p w:rsidR="00C8033B" w:rsidRPr="003332D2" w:rsidRDefault="00C8033B" w:rsidP="003332D2">
      <w:pPr>
        <w:keepLines/>
        <w:spacing w:after="0" w:line="240" w:lineRule="auto"/>
        <w:ind w:firstLine="851"/>
        <w:jc w:val="both"/>
        <w:rPr>
          <w:rFonts w:ascii="Times New Roman" w:eastAsia="SimSun" w:hAnsi="Times New Roman" w:cs="Times New Roman"/>
          <w:bCs/>
          <w:sz w:val="24"/>
          <w:szCs w:val="24"/>
          <w:lang w:eastAsia="ar-SA"/>
        </w:rPr>
      </w:pPr>
      <w:r w:rsidRPr="003332D2">
        <w:rPr>
          <w:rFonts w:ascii="Times New Roman" w:eastAsia="SimSun" w:hAnsi="Times New Roman" w:cs="Times New Roman"/>
          <w:bCs/>
          <w:sz w:val="24"/>
          <w:szCs w:val="24"/>
          <w:lang w:eastAsia="ar-SA"/>
        </w:rPr>
        <w:t>- РЗ-1 - зона мест отдыха общего пользования;</w:t>
      </w:r>
    </w:p>
    <w:p w:rsidR="00C8033B" w:rsidRPr="003332D2" w:rsidRDefault="00C8033B" w:rsidP="003332D2">
      <w:pPr>
        <w:keepLines/>
        <w:spacing w:after="0" w:line="240" w:lineRule="auto"/>
        <w:ind w:firstLine="851"/>
        <w:jc w:val="both"/>
        <w:rPr>
          <w:rFonts w:ascii="Times New Roman" w:eastAsia="SimSun" w:hAnsi="Times New Roman" w:cs="Times New Roman"/>
          <w:bCs/>
          <w:sz w:val="24"/>
          <w:szCs w:val="24"/>
          <w:lang w:eastAsia="ar-SA"/>
        </w:rPr>
      </w:pPr>
      <w:r w:rsidRPr="003332D2">
        <w:rPr>
          <w:rFonts w:ascii="Times New Roman" w:eastAsia="SimSun" w:hAnsi="Times New Roman" w:cs="Times New Roman"/>
          <w:bCs/>
          <w:sz w:val="24"/>
          <w:szCs w:val="24"/>
          <w:lang w:eastAsia="ar-SA"/>
        </w:rPr>
        <w:t>- РЗ-2 - зона объектов отдыха, спорта и туризма.</w:t>
      </w:r>
    </w:p>
    <w:p w:rsidR="00C8033B" w:rsidRPr="003332D2" w:rsidRDefault="00C8033B" w:rsidP="003332D2">
      <w:pPr>
        <w:keepLines/>
        <w:spacing w:after="0" w:line="240" w:lineRule="auto"/>
        <w:ind w:firstLine="851"/>
        <w:jc w:val="both"/>
        <w:rPr>
          <w:rFonts w:ascii="Times New Roman" w:eastAsia="SimSun" w:hAnsi="Times New Roman" w:cs="Times New Roman"/>
          <w:bCs/>
          <w:sz w:val="24"/>
          <w:szCs w:val="24"/>
          <w:lang w:eastAsia="ar-SA"/>
        </w:rPr>
      </w:pPr>
      <w:r w:rsidRPr="003332D2">
        <w:rPr>
          <w:rFonts w:ascii="Times New Roman" w:eastAsia="SimSun" w:hAnsi="Times New Roman" w:cs="Times New Roman"/>
          <w:bCs/>
          <w:sz w:val="24"/>
          <w:szCs w:val="24"/>
          <w:lang w:eastAsia="ar-SA"/>
        </w:rPr>
        <w:t>Зоны акваторий</w:t>
      </w:r>
    </w:p>
    <w:p w:rsidR="00C8033B" w:rsidRPr="003332D2" w:rsidRDefault="00C8033B" w:rsidP="003332D2">
      <w:pPr>
        <w:keepLines/>
        <w:spacing w:after="0" w:line="240" w:lineRule="auto"/>
        <w:ind w:firstLine="851"/>
        <w:jc w:val="both"/>
        <w:rPr>
          <w:rFonts w:ascii="Times New Roman" w:eastAsia="SimSun" w:hAnsi="Times New Roman" w:cs="Times New Roman"/>
          <w:bCs/>
          <w:sz w:val="24"/>
          <w:szCs w:val="24"/>
          <w:lang w:eastAsia="ar-SA"/>
        </w:rPr>
      </w:pPr>
      <w:r w:rsidRPr="003332D2">
        <w:rPr>
          <w:rFonts w:ascii="Times New Roman" w:eastAsia="SimSun" w:hAnsi="Times New Roman" w:cs="Times New Roman"/>
          <w:bCs/>
          <w:sz w:val="24"/>
          <w:szCs w:val="24"/>
          <w:lang w:eastAsia="ar-SA"/>
        </w:rPr>
        <w:t>- ЗА - зона акваторий.</w:t>
      </w:r>
    </w:p>
    <w:p w:rsidR="00C8033B" w:rsidRPr="00C8033B" w:rsidRDefault="00C8033B" w:rsidP="00C8033B">
      <w:pPr>
        <w:keepLines/>
        <w:spacing w:after="0" w:line="320" w:lineRule="exact"/>
        <w:ind w:firstLine="540"/>
        <w:jc w:val="both"/>
        <w:rPr>
          <w:rFonts w:ascii="Times New Roman" w:eastAsia="SimSun" w:hAnsi="Times New Roman" w:cs="Times New Roman"/>
          <w:bCs/>
          <w:sz w:val="24"/>
          <w:szCs w:val="24"/>
          <w:lang w:eastAsia="ar-SA"/>
        </w:rPr>
      </w:pPr>
    </w:p>
    <w:p w:rsidR="00C8033B" w:rsidRPr="00C8033B" w:rsidRDefault="00C8033B" w:rsidP="00C8033B">
      <w:pPr>
        <w:widowControl w:val="0"/>
        <w:numPr>
          <w:ilvl w:val="1"/>
          <w:numId w:val="0"/>
        </w:numPr>
        <w:tabs>
          <w:tab w:val="num" w:pos="0"/>
        </w:tabs>
        <w:suppressAutoHyphens/>
        <w:spacing w:after="0" w:line="240" w:lineRule="auto"/>
        <w:jc w:val="both"/>
        <w:outlineLvl w:val="1"/>
        <w:rPr>
          <w:rFonts w:ascii="Times New Roman" w:eastAsia="Times New Roman" w:hAnsi="Times New Roman" w:cs="Times New Roman"/>
          <w:b/>
          <w:bCs/>
          <w:color w:val="000000"/>
          <w:sz w:val="24"/>
          <w:szCs w:val="24"/>
          <w:lang w:eastAsia="ar-SA"/>
        </w:rPr>
      </w:pPr>
      <w:r w:rsidRPr="00C8033B">
        <w:rPr>
          <w:rFonts w:ascii="Times New Roman" w:eastAsia="Times New Roman" w:hAnsi="Times New Roman" w:cs="Times New Roman"/>
          <w:b/>
          <w:bCs/>
          <w:color w:val="000000"/>
          <w:sz w:val="24"/>
          <w:szCs w:val="24"/>
          <w:lang w:eastAsia="ar-SA"/>
        </w:rPr>
        <w:lastRenderedPageBreak/>
        <w:t>Статья 31. Градостроительные регламенты территориальных зон.</w:t>
      </w:r>
    </w:p>
    <w:p w:rsidR="00C8033B" w:rsidRPr="00C8033B" w:rsidRDefault="00C8033B" w:rsidP="00C8033B">
      <w:pPr>
        <w:tabs>
          <w:tab w:val="left" w:pos="1418"/>
        </w:tabs>
        <w:suppressAutoHyphens/>
        <w:spacing w:after="0" w:line="240" w:lineRule="auto"/>
        <w:ind w:hanging="851"/>
        <w:jc w:val="both"/>
        <w:rPr>
          <w:rFonts w:ascii="Times New Roman" w:eastAsia="Times New Roman" w:hAnsi="Times New Roman" w:cs="Times New Roman"/>
          <w:sz w:val="24"/>
          <w:szCs w:val="24"/>
          <w:lang w:eastAsia="ar-SA"/>
        </w:rPr>
      </w:pPr>
    </w:p>
    <w:p w:rsidR="00C8033B" w:rsidRPr="00C8033B" w:rsidRDefault="00C8033B" w:rsidP="00C8033B">
      <w:pPr>
        <w:keepLines/>
        <w:suppressAutoHyphens/>
        <w:overflowPunct w:val="0"/>
        <w:autoSpaceDE w:val="0"/>
        <w:spacing w:after="0" w:line="240" w:lineRule="auto"/>
        <w:jc w:val="center"/>
        <w:rPr>
          <w:rFonts w:ascii="Times New Roman" w:eastAsia="Times New Roman" w:hAnsi="Times New Roman" w:cs="Times New Roman"/>
          <w:b/>
          <w:sz w:val="24"/>
          <w:szCs w:val="24"/>
          <w:lang w:eastAsia="ar-SA"/>
        </w:rPr>
      </w:pPr>
      <w:r w:rsidRPr="00C8033B">
        <w:rPr>
          <w:rFonts w:ascii="Times New Roman" w:eastAsia="Times New Roman" w:hAnsi="Times New Roman" w:cs="Times New Roman"/>
          <w:b/>
          <w:sz w:val="24"/>
          <w:szCs w:val="24"/>
          <w:lang w:eastAsia="ar-SA"/>
        </w:rPr>
        <w:t>Ж — ЖИЛЫЕ ЗОНЫ</w:t>
      </w:r>
    </w:p>
    <w:p w:rsidR="00C8033B" w:rsidRPr="00C8033B" w:rsidRDefault="00C8033B" w:rsidP="00C8033B">
      <w:pPr>
        <w:keepLines/>
        <w:suppressAutoHyphens/>
        <w:overflowPunct w:val="0"/>
        <w:autoSpaceDE w:val="0"/>
        <w:spacing w:after="0" w:line="240" w:lineRule="auto"/>
        <w:jc w:val="center"/>
        <w:rPr>
          <w:rFonts w:ascii="Times New Roman" w:eastAsia="Times New Roman" w:hAnsi="Times New Roman" w:cs="Times New Roman"/>
          <w:b/>
          <w:sz w:val="24"/>
          <w:szCs w:val="24"/>
          <w:lang w:eastAsia="ar-SA"/>
        </w:rPr>
      </w:pPr>
      <w:r w:rsidRPr="00C8033B">
        <w:rPr>
          <w:rFonts w:ascii="Times New Roman" w:eastAsia="Times New Roman" w:hAnsi="Times New Roman" w:cs="Times New Roman"/>
          <w:b/>
          <w:sz w:val="24"/>
          <w:szCs w:val="24"/>
          <w:lang w:eastAsia="ar-SA"/>
        </w:rPr>
        <w:t>Градостроительный регламент</w:t>
      </w:r>
    </w:p>
    <w:p w:rsidR="00C8033B" w:rsidRPr="00C8033B" w:rsidRDefault="00C8033B" w:rsidP="00C8033B">
      <w:pPr>
        <w:keepLines/>
        <w:suppressAutoHyphens/>
        <w:overflowPunct w:val="0"/>
        <w:autoSpaceDE w:val="0"/>
        <w:spacing w:after="0" w:line="240" w:lineRule="auto"/>
        <w:jc w:val="center"/>
        <w:rPr>
          <w:rFonts w:ascii="Times New Roman" w:eastAsia="Times New Roman" w:hAnsi="Times New Roman" w:cs="Times New Roman"/>
          <w:b/>
          <w:color w:val="000000"/>
          <w:sz w:val="24"/>
          <w:szCs w:val="24"/>
          <w:lang w:eastAsia="ar-SA"/>
        </w:rPr>
      </w:pPr>
      <w:r w:rsidRPr="00C8033B">
        <w:rPr>
          <w:rFonts w:ascii="Times New Roman" w:eastAsia="Times New Roman" w:hAnsi="Times New Roman" w:cs="Times New Roman"/>
          <w:b/>
          <w:sz w:val="24"/>
          <w:szCs w:val="24"/>
          <w:lang w:eastAsia="ar-SA"/>
        </w:rPr>
        <w:t xml:space="preserve">территориальной зоны </w:t>
      </w:r>
      <w:r w:rsidRPr="00C8033B">
        <w:rPr>
          <w:rFonts w:ascii="Times New Roman" w:eastAsia="Times New Roman" w:hAnsi="Times New Roman" w:cs="Times New Roman"/>
          <w:b/>
          <w:sz w:val="24"/>
          <w:szCs w:val="24"/>
          <w:shd w:val="clear" w:color="auto" w:fill="FFFFFF"/>
          <w:lang w:eastAsia="ar-SA"/>
        </w:rPr>
        <w:t xml:space="preserve">застройки индивидуальными жилыми домами </w:t>
      </w:r>
      <w:r w:rsidRPr="00C8033B">
        <w:rPr>
          <w:rFonts w:ascii="Times New Roman" w:eastAsia="Times New Roman" w:hAnsi="Times New Roman" w:cs="Times New Roman"/>
          <w:b/>
          <w:sz w:val="24"/>
          <w:szCs w:val="24"/>
          <w:lang w:eastAsia="ar-SA"/>
        </w:rPr>
        <w:t>«Ж-1»  с видами</w:t>
      </w:r>
      <w:r w:rsidRPr="00C8033B">
        <w:rPr>
          <w:rFonts w:ascii="Times New Roman" w:eastAsia="Times New Roman" w:hAnsi="Times New Roman" w:cs="Times New Roman"/>
          <w:b/>
          <w:color w:val="000000"/>
          <w:sz w:val="24"/>
          <w:szCs w:val="24"/>
          <w:lang w:eastAsia="ar-SA"/>
        </w:rPr>
        <w:t xml:space="preserve"> разрешенного использования объектов недвижимости</w:t>
      </w:r>
    </w:p>
    <w:p w:rsidR="00C8033B" w:rsidRPr="00C8033B" w:rsidRDefault="00C8033B" w:rsidP="00C8033B">
      <w:pPr>
        <w:keepLines/>
        <w:suppressAutoHyphens/>
        <w:overflowPunct w:val="0"/>
        <w:autoSpaceDE w:val="0"/>
        <w:spacing w:after="0" w:line="240" w:lineRule="auto"/>
        <w:ind w:firstLine="851"/>
        <w:jc w:val="both"/>
        <w:rPr>
          <w:rFonts w:ascii="Times New Roman" w:eastAsia="Times New Roman" w:hAnsi="Times New Roman" w:cs="Times New Roman"/>
          <w:b/>
          <w:color w:val="000000"/>
          <w:sz w:val="24"/>
          <w:szCs w:val="24"/>
          <w:lang w:eastAsia="ar-SA"/>
        </w:rPr>
      </w:pPr>
    </w:p>
    <w:p w:rsidR="00C8033B" w:rsidRPr="008177E4" w:rsidRDefault="00C8033B" w:rsidP="00C8033B">
      <w:pPr>
        <w:suppressAutoHyphens/>
        <w:autoSpaceDE w:val="0"/>
        <w:spacing w:after="0" w:line="240" w:lineRule="auto"/>
        <w:ind w:firstLine="851"/>
        <w:jc w:val="both"/>
        <w:rPr>
          <w:rFonts w:ascii="Times New Roman" w:eastAsia="Times New Roman" w:hAnsi="Times New Roman" w:cs="Times New Roman"/>
          <w:color w:val="000000"/>
          <w:sz w:val="24"/>
          <w:szCs w:val="24"/>
          <w:lang w:eastAsia="ar-SA"/>
        </w:rPr>
      </w:pPr>
      <w:r w:rsidRPr="008177E4">
        <w:rPr>
          <w:rFonts w:ascii="Times New Roman" w:eastAsia="Times New Roman" w:hAnsi="Times New Roman" w:cs="Times New Roman"/>
          <w:color w:val="000000"/>
          <w:sz w:val="24"/>
          <w:szCs w:val="24"/>
          <w:lang w:eastAsia="ar-SA"/>
        </w:rPr>
        <w:t>Виды разрешенного использования земельных участков и иных объектов недвижимости на территории зоны «Ж-1» включают:</w:t>
      </w:r>
      <w:r w:rsidRPr="008177E4">
        <w:rPr>
          <w:rFonts w:ascii="Times New Roman" w:eastAsia="Times New Roman" w:hAnsi="Times New Roman" w:cs="Times New Roman"/>
          <w:color w:val="000000"/>
          <w:sz w:val="24"/>
          <w:szCs w:val="24"/>
          <w:lang w:eastAsia="ar-SA"/>
        </w:rPr>
        <w:tab/>
      </w:r>
    </w:p>
    <w:p w:rsidR="00C8033B" w:rsidRPr="008177E4" w:rsidRDefault="00C8033B" w:rsidP="00C8033B">
      <w:pPr>
        <w:keepLines/>
        <w:suppressAutoHyphens/>
        <w:overflowPunct w:val="0"/>
        <w:autoSpaceDE w:val="0"/>
        <w:spacing w:after="0" w:line="240" w:lineRule="auto"/>
        <w:ind w:firstLine="851"/>
        <w:jc w:val="both"/>
        <w:rPr>
          <w:rFonts w:ascii="Times New Roman" w:eastAsia="Times New Roman" w:hAnsi="Times New Roman" w:cs="Times New Roman"/>
          <w:color w:val="000000"/>
          <w:sz w:val="24"/>
          <w:szCs w:val="24"/>
          <w:lang w:eastAsia="ar-SA"/>
        </w:rPr>
      </w:pPr>
      <w:r w:rsidRPr="008177E4">
        <w:rPr>
          <w:rFonts w:ascii="Times New Roman" w:eastAsia="Times New Roman" w:hAnsi="Times New Roman" w:cs="Times New Roman"/>
          <w:color w:val="000000"/>
          <w:sz w:val="24"/>
          <w:szCs w:val="24"/>
          <w:lang w:eastAsia="ar-SA"/>
        </w:rPr>
        <w:t>1. Основные виды разрешенного использования:</w:t>
      </w:r>
    </w:p>
    <w:p w:rsidR="00C8033B" w:rsidRPr="008177E4" w:rsidRDefault="00C8033B" w:rsidP="00C8033B">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8177E4">
        <w:rPr>
          <w:rFonts w:ascii="Times New Roman" w:eastAsia="Times New Roman" w:hAnsi="Times New Roman" w:cs="Times New Roman"/>
          <w:color w:val="000000"/>
          <w:sz w:val="24"/>
          <w:szCs w:val="24"/>
          <w:lang w:eastAsia="ar-SA"/>
        </w:rPr>
        <w:t>- индивидуальные жилые дома;</w:t>
      </w:r>
    </w:p>
    <w:p w:rsidR="00C8033B" w:rsidRPr="008177E4" w:rsidRDefault="00C8033B" w:rsidP="00C8033B">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8177E4">
        <w:rPr>
          <w:rFonts w:ascii="Times New Roman" w:eastAsia="Times New Roman" w:hAnsi="Times New Roman" w:cs="Times New Roman"/>
          <w:color w:val="000000"/>
          <w:sz w:val="24"/>
          <w:szCs w:val="24"/>
          <w:lang w:eastAsia="ar-SA"/>
        </w:rPr>
        <w:t>- объекты дошкольного образования;</w:t>
      </w:r>
    </w:p>
    <w:p w:rsidR="00C8033B" w:rsidRPr="008177E4" w:rsidRDefault="00C8033B" w:rsidP="00C8033B">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8177E4">
        <w:rPr>
          <w:rFonts w:ascii="Times New Roman" w:eastAsia="Times New Roman" w:hAnsi="Times New Roman" w:cs="Times New Roman"/>
          <w:color w:val="000000"/>
          <w:sz w:val="24"/>
          <w:szCs w:val="24"/>
          <w:lang w:eastAsia="ar-SA"/>
        </w:rPr>
        <w:t>- объекты общеобразовательного назначения;</w:t>
      </w:r>
    </w:p>
    <w:p w:rsidR="00C8033B" w:rsidRPr="008177E4" w:rsidRDefault="00C8033B" w:rsidP="00C8033B">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8177E4">
        <w:rPr>
          <w:rFonts w:ascii="Times New Roman" w:eastAsia="Times New Roman" w:hAnsi="Times New Roman" w:cs="Times New Roman"/>
          <w:color w:val="000000"/>
          <w:sz w:val="24"/>
          <w:szCs w:val="24"/>
          <w:lang w:eastAsia="ar-SA"/>
        </w:rPr>
        <w:t>- личное подсобное хозяйство.</w:t>
      </w:r>
    </w:p>
    <w:p w:rsidR="00C8033B" w:rsidRPr="008177E4" w:rsidRDefault="00C8033B" w:rsidP="00C8033B">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8177E4">
        <w:rPr>
          <w:rFonts w:ascii="Times New Roman" w:eastAsia="Times New Roman" w:hAnsi="Times New Roman" w:cs="Times New Roman"/>
          <w:sz w:val="24"/>
          <w:szCs w:val="24"/>
          <w:lang w:eastAsia="ar-SA"/>
        </w:rPr>
        <w:t xml:space="preserve">2. Вспомогательные виды разрешенного использования: </w:t>
      </w:r>
    </w:p>
    <w:p w:rsidR="00C8033B" w:rsidRPr="008177E4" w:rsidRDefault="00C8033B" w:rsidP="00C8033B">
      <w:pPr>
        <w:widowControl w:val="0"/>
        <w:suppressAutoHyphens/>
        <w:spacing w:after="0" w:line="240" w:lineRule="auto"/>
        <w:ind w:firstLine="851"/>
        <w:jc w:val="both"/>
        <w:rPr>
          <w:rFonts w:ascii="Times New Roman" w:eastAsia="Arial" w:hAnsi="Times New Roman" w:cs="Times New Roman"/>
          <w:color w:val="000000"/>
          <w:sz w:val="24"/>
          <w:szCs w:val="24"/>
          <w:lang w:eastAsia="ar-SA"/>
        </w:rPr>
      </w:pPr>
      <w:r w:rsidRPr="008177E4">
        <w:rPr>
          <w:rFonts w:ascii="Times New Roman" w:eastAsia="Arial" w:hAnsi="Times New Roman" w:cs="Times New Roman"/>
          <w:color w:val="000000"/>
          <w:sz w:val="24"/>
          <w:szCs w:val="24"/>
          <w:lang w:eastAsia="ar-SA"/>
        </w:rPr>
        <w:t>- объекты инженерно-технического обеспечения;</w:t>
      </w:r>
    </w:p>
    <w:p w:rsidR="00C8033B" w:rsidRPr="008177E4" w:rsidRDefault="00C8033B" w:rsidP="00C8033B">
      <w:pPr>
        <w:widowControl w:val="0"/>
        <w:suppressAutoHyphens/>
        <w:spacing w:after="0" w:line="240" w:lineRule="auto"/>
        <w:ind w:firstLine="851"/>
        <w:jc w:val="both"/>
        <w:rPr>
          <w:rFonts w:ascii="Times New Roman" w:eastAsia="Arial" w:hAnsi="Times New Roman" w:cs="Times New Roman"/>
          <w:color w:val="000000"/>
          <w:sz w:val="24"/>
          <w:szCs w:val="24"/>
          <w:lang w:eastAsia="ar-SA"/>
        </w:rPr>
      </w:pPr>
      <w:r w:rsidRPr="008177E4">
        <w:rPr>
          <w:rFonts w:ascii="Times New Roman" w:eastAsia="Arial" w:hAnsi="Times New Roman" w:cs="Times New Roman"/>
          <w:color w:val="000000"/>
          <w:sz w:val="24"/>
          <w:szCs w:val="24"/>
          <w:lang w:eastAsia="ar-SA"/>
        </w:rPr>
        <w:t>- объекты хранения индивидуального транспорта;</w:t>
      </w:r>
    </w:p>
    <w:p w:rsidR="00C8033B" w:rsidRPr="008177E4" w:rsidRDefault="00C8033B" w:rsidP="00C8033B">
      <w:pPr>
        <w:widowControl w:val="0"/>
        <w:suppressAutoHyphens/>
        <w:spacing w:after="0" w:line="240" w:lineRule="auto"/>
        <w:ind w:firstLine="850"/>
        <w:jc w:val="both"/>
        <w:rPr>
          <w:rFonts w:ascii="Times New Roman" w:eastAsia="Times New Roman" w:hAnsi="Times New Roman" w:cs="Times New Roman"/>
          <w:sz w:val="24"/>
          <w:szCs w:val="24"/>
          <w:lang w:eastAsia="ar-SA"/>
        </w:rPr>
      </w:pPr>
      <w:r w:rsidRPr="008177E4">
        <w:rPr>
          <w:rFonts w:ascii="Times New Roman" w:eastAsia="Times New Roman" w:hAnsi="Times New Roman" w:cs="Times New Roman"/>
          <w:sz w:val="24"/>
          <w:szCs w:val="24"/>
          <w:lang w:eastAsia="ar-SA"/>
        </w:rPr>
        <w:t>- объекты хозяйственного назначения;</w:t>
      </w:r>
    </w:p>
    <w:p w:rsidR="00C8033B" w:rsidRPr="008177E4" w:rsidRDefault="00C8033B" w:rsidP="00C8033B">
      <w:pPr>
        <w:widowControl w:val="0"/>
        <w:tabs>
          <w:tab w:val="left" w:pos="15"/>
          <w:tab w:val="left" w:pos="675"/>
        </w:tabs>
        <w:suppressAutoHyphens/>
        <w:spacing w:after="0" w:line="240" w:lineRule="auto"/>
        <w:ind w:firstLine="851"/>
        <w:jc w:val="both"/>
        <w:rPr>
          <w:rFonts w:ascii="Times New Roman" w:eastAsia="Times New Roman" w:hAnsi="Times New Roman" w:cs="Times New Roman"/>
          <w:sz w:val="24"/>
          <w:szCs w:val="24"/>
          <w:lang w:eastAsia="ar-SA"/>
        </w:rPr>
      </w:pPr>
      <w:r w:rsidRPr="008177E4">
        <w:rPr>
          <w:rFonts w:ascii="Times New Roman" w:eastAsia="Times New Roman" w:hAnsi="Times New Roman" w:cs="Times New Roman"/>
          <w:sz w:val="24"/>
          <w:szCs w:val="24"/>
          <w:lang w:eastAsia="ar-SA"/>
        </w:rPr>
        <w:t xml:space="preserve">3. Условно разрешенные виды использования: </w:t>
      </w:r>
    </w:p>
    <w:p w:rsidR="00C8033B" w:rsidRPr="008177E4" w:rsidRDefault="00C8033B" w:rsidP="00C8033B">
      <w:pPr>
        <w:widowControl w:val="0"/>
        <w:tabs>
          <w:tab w:val="left" w:pos="15"/>
          <w:tab w:val="left" w:pos="675"/>
        </w:tabs>
        <w:suppressAutoHyphens/>
        <w:spacing w:after="0" w:line="240" w:lineRule="auto"/>
        <w:ind w:firstLine="851"/>
        <w:jc w:val="both"/>
        <w:rPr>
          <w:rFonts w:ascii="Times New Roman" w:eastAsia="Times New Roman" w:hAnsi="Times New Roman" w:cs="Times New Roman"/>
          <w:sz w:val="24"/>
          <w:szCs w:val="24"/>
          <w:lang w:eastAsia="ar-SA"/>
        </w:rPr>
      </w:pPr>
      <w:r w:rsidRPr="008177E4">
        <w:rPr>
          <w:rFonts w:ascii="Times New Roman" w:eastAsia="Times New Roman" w:hAnsi="Times New Roman" w:cs="Times New Roman"/>
          <w:sz w:val="24"/>
          <w:szCs w:val="24"/>
          <w:lang w:eastAsia="ar-SA"/>
        </w:rPr>
        <w:t>- многоквартирные (двухквартирные) жилые дома;</w:t>
      </w:r>
    </w:p>
    <w:p w:rsidR="00C8033B" w:rsidRPr="008177E4" w:rsidRDefault="00C8033B" w:rsidP="00C8033B">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8177E4">
        <w:rPr>
          <w:rFonts w:ascii="Times New Roman" w:eastAsia="Times New Roman" w:hAnsi="Times New Roman" w:cs="Times New Roman"/>
          <w:color w:val="000000"/>
          <w:sz w:val="24"/>
          <w:szCs w:val="24"/>
          <w:lang w:eastAsia="ar-SA"/>
        </w:rPr>
        <w:t>- объекты культового назначения: церкви, мечети, храмы, часовни, синагоги, молельные дома, культовые здания для выполнения религиозных обрядов;</w:t>
      </w:r>
    </w:p>
    <w:p w:rsidR="00C8033B" w:rsidRPr="008177E4" w:rsidRDefault="00C8033B" w:rsidP="00C8033B">
      <w:pPr>
        <w:widowControl w:val="0"/>
        <w:tabs>
          <w:tab w:val="left" w:pos="15"/>
          <w:tab w:val="left" w:pos="675"/>
        </w:tabs>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8177E4">
        <w:rPr>
          <w:rFonts w:ascii="Times New Roman" w:eastAsia="Times New Roman" w:hAnsi="Times New Roman" w:cs="Times New Roman"/>
          <w:color w:val="000000"/>
          <w:sz w:val="24"/>
          <w:szCs w:val="24"/>
          <w:lang w:eastAsia="ar-SA"/>
        </w:rPr>
        <w:t>- объекты здравоохранения (стоматологические кабинеты, поликлиники, аптеки и иные подобные объекты);</w:t>
      </w:r>
    </w:p>
    <w:p w:rsidR="00C8033B" w:rsidRPr="008177E4" w:rsidRDefault="00C8033B" w:rsidP="00C8033B">
      <w:pPr>
        <w:widowControl w:val="0"/>
        <w:tabs>
          <w:tab w:val="left" w:pos="15"/>
          <w:tab w:val="left" w:pos="675"/>
        </w:tabs>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8177E4">
        <w:rPr>
          <w:rFonts w:ascii="Times New Roman" w:eastAsia="Times New Roman" w:hAnsi="Times New Roman" w:cs="Times New Roman"/>
          <w:color w:val="000000"/>
          <w:sz w:val="24"/>
          <w:szCs w:val="24"/>
          <w:lang w:eastAsia="ar-SA"/>
        </w:rPr>
        <w:t>- объекты административно-делового назначения: отделения связи, почты, офисы,</w:t>
      </w:r>
      <w:r w:rsidRPr="008177E4">
        <w:rPr>
          <w:rFonts w:ascii="Times New Roman" w:eastAsia="Times New Roman" w:hAnsi="Times New Roman" w:cs="Times New Roman"/>
          <w:bCs/>
          <w:color w:val="000000"/>
          <w:sz w:val="24"/>
          <w:szCs w:val="24"/>
          <w:lang w:eastAsia="ar-SA"/>
        </w:rPr>
        <w:t xml:space="preserve"> административные здания, финансово-кредитные учреждения, объекты органов охраны правопорядка, объекты судебной системы</w:t>
      </w:r>
      <w:r w:rsidRPr="008177E4">
        <w:rPr>
          <w:rFonts w:ascii="Times New Roman" w:eastAsia="Times New Roman" w:hAnsi="Times New Roman" w:cs="Times New Roman"/>
          <w:color w:val="000000"/>
          <w:sz w:val="24"/>
          <w:szCs w:val="24"/>
          <w:lang w:eastAsia="ar-SA"/>
        </w:rPr>
        <w:t>;</w:t>
      </w:r>
    </w:p>
    <w:p w:rsidR="00C8033B" w:rsidRPr="008177E4" w:rsidRDefault="00C8033B" w:rsidP="00C8033B">
      <w:pPr>
        <w:widowControl w:val="0"/>
        <w:suppressAutoHyphens/>
        <w:spacing w:after="0" w:line="240" w:lineRule="auto"/>
        <w:ind w:firstLine="851"/>
        <w:jc w:val="both"/>
        <w:rPr>
          <w:rFonts w:ascii="Times New Roman" w:eastAsia="Times New Roman" w:hAnsi="Times New Roman" w:cs="Times New Roman"/>
          <w:sz w:val="24"/>
          <w:szCs w:val="24"/>
          <w:lang w:eastAsia="ar-SA"/>
        </w:rPr>
      </w:pPr>
      <w:r w:rsidRPr="008177E4">
        <w:rPr>
          <w:rFonts w:ascii="Times New Roman" w:eastAsia="Times New Roman" w:hAnsi="Times New Roman" w:cs="Times New Roman"/>
          <w:sz w:val="24"/>
          <w:szCs w:val="24"/>
          <w:lang w:eastAsia="ar-SA"/>
        </w:rPr>
        <w:t>- объекты торгового назначения: магазины, рынки, торговые комплексы;</w:t>
      </w:r>
    </w:p>
    <w:p w:rsidR="00C8033B" w:rsidRPr="008177E4" w:rsidRDefault="00C8033B" w:rsidP="00C8033B">
      <w:pPr>
        <w:widowControl w:val="0"/>
        <w:suppressAutoHyphens/>
        <w:spacing w:after="0" w:line="240" w:lineRule="auto"/>
        <w:ind w:firstLine="851"/>
        <w:jc w:val="both"/>
        <w:rPr>
          <w:rFonts w:ascii="Times New Roman" w:eastAsia="Times New Roman" w:hAnsi="Times New Roman" w:cs="Times New Roman"/>
          <w:sz w:val="24"/>
          <w:szCs w:val="24"/>
          <w:lang w:eastAsia="ar-SA"/>
        </w:rPr>
      </w:pPr>
      <w:r w:rsidRPr="008177E4">
        <w:rPr>
          <w:rFonts w:ascii="Times New Roman" w:eastAsia="Times New Roman" w:hAnsi="Times New Roman" w:cs="Times New Roman"/>
          <w:sz w:val="24"/>
          <w:szCs w:val="24"/>
          <w:lang w:eastAsia="ar-SA"/>
        </w:rPr>
        <w:t>- объекты общественного питания: рестораны, кафе, столовые, закусочные, бистро, бары.</w:t>
      </w:r>
    </w:p>
    <w:p w:rsidR="00C8033B" w:rsidRPr="008177E4" w:rsidRDefault="00C8033B" w:rsidP="00C8033B">
      <w:pPr>
        <w:keepLines/>
        <w:suppressAutoHyphens/>
        <w:overflowPunct w:val="0"/>
        <w:autoSpaceDE w:val="0"/>
        <w:spacing w:after="0" w:line="240" w:lineRule="auto"/>
        <w:ind w:firstLine="851"/>
        <w:jc w:val="both"/>
        <w:rPr>
          <w:rFonts w:ascii="Times New Roman" w:eastAsia="Times New Roman" w:hAnsi="Times New Roman" w:cs="Times New Roman"/>
          <w:bCs/>
          <w:sz w:val="24"/>
          <w:szCs w:val="24"/>
          <w:lang w:eastAsia="ar-SA"/>
        </w:rPr>
      </w:pPr>
      <w:r w:rsidRPr="008177E4">
        <w:rPr>
          <w:rFonts w:ascii="Times New Roman" w:eastAsia="Times New Roman" w:hAnsi="Times New Roman" w:cs="Times New Roman"/>
          <w:bCs/>
          <w:sz w:val="24"/>
          <w:szCs w:val="24"/>
          <w:lang w:eastAsia="ar-SA"/>
        </w:rPr>
        <w:t>Предельные размеры земельных участков и предельные параметры разрешенного строительства, реконструкции:</w:t>
      </w:r>
    </w:p>
    <w:p w:rsidR="00C8033B" w:rsidRPr="00C8033B" w:rsidRDefault="00C8033B" w:rsidP="00C8033B">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p>
    <w:tbl>
      <w:tblPr>
        <w:tblW w:w="9639" w:type="dxa"/>
        <w:tblInd w:w="55" w:type="dxa"/>
        <w:tblLayout w:type="fixed"/>
        <w:tblCellMar>
          <w:top w:w="55" w:type="dxa"/>
          <w:left w:w="55" w:type="dxa"/>
          <w:bottom w:w="55" w:type="dxa"/>
          <w:right w:w="55" w:type="dxa"/>
        </w:tblCellMar>
        <w:tblLook w:val="0000" w:firstRow="0" w:lastRow="0" w:firstColumn="0" w:lastColumn="0" w:noHBand="0" w:noVBand="0"/>
      </w:tblPr>
      <w:tblGrid>
        <w:gridCol w:w="567"/>
        <w:gridCol w:w="1843"/>
        <w:gridCol w:w="992"/>
        <w:gridCol w:w="993"/>
        <w:gridCol w:w="2541"/>
        <w:gridCol w:w="2703"/>
      </w:tblGrid>
      <w:tr w:rsidR="00C8033B" w:rsidRPr="00C8033B" w:rsidTr="008177E4">
        <w:tc>
          <w:tcPr>
            <w:tcW w:w="567" w:type="dxa"/>
            <w:vMerge w:val="restart"/>
            <w:tcBorders>
              <w:top w:val="single" w:sz="4" w:space="0" w:color="000000"/>
              <w:left w:val="single" w:sz="4" w:space="0" w:color="000000"/>
              <w:bottom w:val="single" w:sz="4" w:space="0" w:color="000000"/>
            </w:tcBorders>
            <w:shd w:val="clear" w:color="auto" w:fill="auto"/>
            <w:vAlign w:val="center"/>
          </w:tcPr>
          <w:p w:rsidR="00C8033B" w:rsidRPr="00C8033B" w:rsidRDefault="00C8033B" w:rsidP="008177E4">
            <w:pPr>
              <w:keepLines/>
              <w:suppressLineNumbers/>
              <w:suppressAutoHyphens/>
              <w:overflowPunct w:val="0"/>
              <w:autoSpaceDE w:val="0"/>
              <w:snapToGrid w:val="0"/>
              <w:spacing w:after="0" w:line="240" w:lineRule="auto"/>
              <w:rPr>
                <w:rFonts w:ascii="Times New Roman" w:eastAsia="Times New Roman" w:hAnsi="Times New Roman" w:cs="Times New Roman"/>
                <w:sz w:val="24"/>
                <w:szCs w:val="24"/>
                <w:lang w:eastAsia="ar-SA"/>
              </w:rPr>
            </w:pPr>
            <w:r w:rsidRPr="00C8033B">
              <w:rPr>
                <w:rFonts w:ascii="Times New Roman" w:eastAsia="Times New Roman" w:hAnsi="Times New Roman" w:cs="Times New Roman"/>
                <w:sz w:val="24"/>
                <w:szCs w:val="24"/>
                <w:lang w:eastAsia="ar-SA"/>
              </w:rPr>
              <w:t>№ п/п</w:t>
            </w:r>
          </w:p>
        </w:tc>
        <w:tc>
          <w:tcPr>
            <w:tcW w:w="1843" w:type="dxa"/>
            <w:vMerge w:val="restart"/>
            <w:tcBorders>
              <w:top w:val="single" w:sz="4" w:space="0" w:color="000000"/>
              <w:left w:val="single" w:sz="4" w:space="0" w:color="000000"/>
              <w:bottom w:val="single" w:sz="4" w:space="0" w:color="000000"/>
            </w:tcBorders>
            <w:shd w:val="clear" w:color="auto" w:fill="auto"/>
            <w:vAlign w:val="center"/>
          </w:tcPr>
          <w:p w:rsidR="00C8033B" w:rsidRPr="00C8033B" w:rsidRDefault="00C8033B" w:rsidP="00C8033B">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C8033B">
              <w:rPr>
                <w:rFonts w:ascii="Times New Roman" w:eastAsia="Times New Roman" w:hAnsi="Times New Roman" w:cs="Times New Roman"/>
                <w:sz w:val="24"/>
                <w:szCs w:val="24"/>
                <w:lang w:eastAsia="ar-SA"/>
              </w:rPr>
              <w:t>Виды разрешенного использования земельных участков</w:t>
            </w:r>
          </w:p>
        </w:tc>
        <w:tc>
          <w:tcPr>
            <w:tcW w:w="1985" w:type="dxa"/>
            <w:gridSpan w:val="2"/>
            <w:tcBorders>
              <w:top w:val="single" w:sz="4" w:space="0" w:color="000000"/>
              <w:left w:val="single" w:sz="4" w:space="0" w:color="000000"/>
              <w:bottom w:val="single" w:sz="4" w:space="0" w:color="000000"/>
            </w:tcBorders>
            <w:shd w:val="clear" w:color="auto" w:fill="auto"/>
            <w:vAlign w:val="center"/>
          </w:tcPr>
          <w:p w:rsidR="00C8033B" w:rsidRPr="00C8033B" w:rsidRDefault="00C8033B" w:rsidP="00C8033B">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C8033B">
              <w:rPr>
                <w:rFonts w:ascii="Times New Roman" w:eastAsia="Times New Roman" w:hAnsi="Times New Roman" w:cs="Times New Roman"/>
                <w:sz w:val="24"/>
                <w:szCs w:val="24"/>
                <w:lang w:eastAsia="ar-SA"/>
              </w:rPr>
              <w:t>Размер земельных участков, кв.м.</w:t>
            </w:r>
          </w:p>
        </w:tc>
        <w:tc>
          <w:tcPr>
            <w:tcW w:w="2541" w:type="dxa"/>
            <w:vMerge w:val="restart"/>
            <w:tcBorders>
              <w:top w:val="single" w:sz="4" w:space="0" w:color="000000"/>
              <w:left w:val="single" w:sz="4" w:space="0" w:color="000000"/>
            </w:tcBorders>
            <w:shd w:val="clear" w:color="auto" w:fill="auto"/>
          </w:tcPr>
          <w:p w:rsidR="00C8033B" w:rsidRPr="00C8033B" w:rsidRDefault="00C8033B" w:rsidP="00C8033B">
            <w:pPr>
              <w:keepNext/>
              <w:widowControl w:val="0"/>
              <w:tabs>
                <w:tab w:val="num" w:pos="0"/>
              </w:tabs>
              <w:suppressAutoHyphens/>
              <w:autoSpaceDE w:val="0"/>
              <w:snapToGrid w:val="0"/>
              <w:spacing w:after="0" w:line="240" w:lineRule="auto"/>
              <w:jc w:val="center"/>
              <w:outlineLvl w:val="0"/>
              <w:rPr>
                <w:rFonts w:ascii="Times New Roman" w:eastAsia="Times New Roman" w:hAnsi="Times New Roman" w:cs="Times New Roman"/>
                <w:bCs/>
                <w:kern w:val="1"/>
                <w:sz w:val="24"/>
                <w:szCs w:val="24"/>
                <w:lang w:eastAsia="ar-SA"/>
              </w:rPr>
            </w:pPr>
            <w:r w:rsidRPr="00C8033B">
              <w:rPr>
                <w:rFonts w:ascii="Times New Roman" w:eastAsia="Times New Roman" w:hAnsi="Times New Roman" w:cs="Times New Roman"/>
                <w:bCs/>
                <w:kern w:val="1"/>
                <w:sz w:val="24"/>
                <w:szCs w:val="24"/>
                <w:lang w:eastAsia="ar-SA"/>
              </w:rPr>
              <w:t xml:space="preserve">Предельное количество этажей, </w:t>
            </w:r>
          </w:p>
          <w:p w:rsidR="00C8033B" w:rsidRPr="00C8033B" w:rsidRDefault="00C8033B" w:rsidP="00C8033B">
            <w:pPr>
              <w:keepNext/>
              <w:widowControl w:val="0"/>
              <w:tabs>
                <w:tab w:val="num" w:pos="0"/>
              </w:tabs>
              <w:suppressAutoHyphens/>
              <w:autoSpaceDE w:val="0"/>
              <w:spacing w:after="0" w:line="240" w:lineRule="auto"/>
              <w:jc w:val="center"/>
              <w:outlineLvl w:val="0"/>
              <w:rPr>
                <w:rFonts w:ascii="Times New Roman" w:eastAsia="Times New Roman" w:hAnsi="Times New Roman" w:cs="Times New Roman"/>
                <w:bCs/>
                <w:kern w:val="1"/>
                <w:sz w:val="24"/>
                <w:szCs w:val="24"/>
                <w:lang w:eastAsia="ar-SA"/>
              </w:rPr>
            </w:pPr>
            <w:r w:rsidRPr="00C8033B">
              <w:rPr>
                <w:rFonts w:ascii="Times New Roman" w:eastAsia="Times New Roman" w:hAnsi="Times New Roman" w:cs="Times New Roman"/>
                <w:bCs/>
                <w:kern w:val="1"/>
                <w:sz w:val="24"/>
                <w:szCs w:val="24"/>
                <w:lang w:eastAsia="ar-SA"/>
              </w:rPr>
              <w:t>предельная высота зданий, строений, сооружений</w:t>
            </w:r>
          </w:p>
        </w:tc>
        <w:tc>
          <w:tcPr>
            <w:tcW w:w="2703" w:type="dxa"/>
            <w:vMerge w:val="restart"/>
            <w:tcBorders>
              <w:top w:val="single" w:sz="4" w:space="0" w:color="000000"/>
              <w:left w:val="single" w:sz="4" w:space="0" w:color="000000"/>
              <w:right w:val="single" w:sz="4" w:space="0" w:color="000000"/>
            </w:tcBorders>
            <w:shd w:val="clear" w:color="auto" w:fill="auto"/>
          </w:tcPr>
          <w:p w:rsidR="00C8033B" w:rsidRPr="00C8033B" w:rsidRDefault="00C8033B" w:rsidP="00C8033B">
            <w:pPr>
              <w:keepNext/>
              <w:widowControl w:val="0"/>
              <w:tabs>
                <w:tab w:val="num" w:pos="0"/>
              </w:tabs>
              <w:suppressAutoHyphens/>
              <w:autoSpaceDE w:val="0"/>
              <w:snapToGrid w:val="0"/>
              <w:spacing w:after="0" w:line="240" w:lineRule="auto"/>
              <w:jc w:val="center"/>
              <w:outlineLvl w:val="0"/>
              <w:rPr>
                <w:rFonts w:ascii="Times New Roman" w:eastAsia="Times New Roman" w:hAnsi="Times New Roman" w:cs="Times New Roman"/>
                <w:bCs/>
                <w:kern w:val="1"/>
                <w:sz w:val="24"/>
                <w:szCs w:val="24"/>
                <w:lang w:eastAsia="ar-SA"/>
              </w:rPr>
            </w:pPr>
            <w:r w:rsidRPr="00C8033B">
              <w:rPr>
                <w:rFonts w:ascii="Times New Roman" w:eastAsia="Times New Roman" w:hAnsi="Times New Roman" w:cs="Times New Roman"/>
                <w:bCs/>
                <w:kern w:val="1"/>
                <w:sz w:val="24"/>
                <w:szCs w:val="24"/>
                <w:lang w:eastAsia="ar-SA"/>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r>
      <w:tr w:rsidR="00C8033B" w:rsidRPr="00C8033B" w:rsidTr="008177E4">
        <w:trPr>
          <w:trHeight w:val="1458"/>
        </w:trPr>
        <w:tc>
          <w:tcPr>
            <w:tcW w:w="567" w:type="dxa"/>
            <w:vMerge/>
            <w:tcBorders>
              <w:top w:val="single" w:sz="4" w:space="0" w:color="000000"/>
              <w:left w:val="single" w:sz="4" w:space="0" w:color="000000"/>
              <w:bottom w:val="single" w:sz="4" w:space="0" w:color="000000"/>
            </w:tcBorders>
            <w:shd w:val="clear" w:color="auto" w:fill="auto"/>
            <w:vAlign w:val="center"/>
          </w:tcPr>
          <w:p w:rsidR="00C8033B" w:rsidRPr="00C8033B" w:rsidRDefault="00C8033B" w:rsidP="00C8033B">
            <w:pPr>
              <w:keepLines/>
              <w:suppressAutoHyphens/>
              <w:overflowPunct w:val="0"/>
              <w:autoSpaceDE w:val="0"/>
              <w:snapToGrid w:val="0"/>
              <w:spacing w:after="0" w:line="240" w:lineRule="auto"/>
              <w:ind w:firstLine="567"/>
              <w:jc w:val="both"/>
              <w:rPr>
                <w:rFonts w:ascii="Times New Roman" w:eastAsia="Times New Roman" w:hAnsi="Times New Roman" w:cs="Times New Roman"/>
                <w:sz w:val="24"/>
                <w:szCs w:val="24"/>
                <w:lang w:eastAsia="ar-SA"/>
              </w:rPr>
            </w:pPr>
          </w:p>
        </w:tc>
        <w:tc>
          <w:tcPr>
            <w:tcW w:w="1843" w:type="dxa"/>
            <w:vMerge/>
            <w:tcBorders>
              <w:top w:val="single" w:sz="4" w:space="0" w:color="000000"/>
              <w:left w:val="single" w:sz="4" w:space="0" w:color="000000"/>
              <w:bottom w:val="single" w:sz="4" w:space="0" w:color="000000"/>
            </w:tcBorders>
            <w:shd w:val="clear" w:color="auto" w:fill="auto"/>
            <w:vAlign w:val="center"/>
          </w:tcPr>
          <w:p w:rsidR="00C8033B" w:rsidRPr="00C8033B" w:rsidRDefault="00C8033B" w:rsidP="00C8033B">
            <w:pPr>
              <w:keepLines/>
              <w:suppressAutoHyphens/>
              <w:overflowPunct w:val="0"/>
              <w:autoSpaceDE w:val="0"/>
              <w:snapToGrid w:val="0"/>
              <w:spacing w:after="0" w:line="240" w:lineRule="auto"/>
              <w:ind w:firstLine="567"/>
              <w:jc w:val="both"/>
              <w:rPr>
                <w:rFonts w:ascii="Times New Roman" w:eastAsia="Times New Roman" w:hAnsi="Times New Roman" w:cs="Times New Roman"/>
                <w:sz w:val="24"/>
                <w:szCs w:val="24"/>
                <w:lang w:eastAsia="ar-SA"/>
              </w:rPr>
            </w:pPr>
          </w:p>
        </w:tc>
        <w:tc>
          <w:tcPr>
            <w:tcW w:w="992" w:type="dxa"/>
            <w:tcBorders>
              <w:left w:val="single" w:sz="4" w:space="0" w:color="000000"/>
              <w:bottom w:val="single" w:sz="4" w:space="0" w:color="000000"/>
            </w:tcBorders>
            <w:shd w:val="clear" w:color="auto" w:fill="auto"/>
            <w:vAlign w:val="center"/>
          </w:tcPr>
          <w:p w:rsidR="00C8033B" w:rsidRPr="008177E4" w:rsidRDefault="00C8033B" w:rsidP="00C8033B">
            <w:pPr>
              <w:keepLines/>
              <w:suppressLineNumbers/>
              <w:suppressAutoHyphens/>
              <w:overflowPunct w:val="0"/>
              <w:autoSpaceDE w:val="0"/>
              <w:snapToGrid w:val="0"/>
              <w:spacing w:after="0" w:line="240" w:lineRule="auto"/>
              <w:jc w:val="center"/>
              <w:rPr>
                <w:rFonts w:ascii="Times New Roman" w:eastAsia="Times New Roman" w:hAnsi="Times New Roman" w:cs="Times New Roman"/>
                <w:szCs w:val="24"/>
                <w:lang w:eastAsia="ar-SA"/>
              </w:rPr>
            </w:pPr>
            <w:r w:rsidRPr="008177E4">
              <w:rPr>
                <w:rFonts w:ascii="Times New Roman" w:eastAsia="Times New Roman" w:hAnsi="Times New Roman" w:cs="Times New Roman"/>
                <w:szCs w:val="24"/>
                <w:lang w:eastAsia="ar-SA"/>
              </w:rPr>
              <w:t>Мини-</w:t>
            </w:r>
          </w:p>
          <w:p w:rsidR="00C8033B" w:rsidRPr="008177E4" w:rsidRDefault="00C8033B" w:rsidP="00C8033B">
            <w:pPr>
              <w:keepLines/>
              <w:suppressLineNumbers/>
              <w:suppressAutoHyphens/>
              <w:overflowPunct w:val="0"/>
              <w:autoSpaceDE w:val="0"/>
              <w:snapToGrid w:val="0"/>
              <w:spacing w:after="0" w:line="240" w:lineRule="auto"/>
              <w:jc w:val="center"/>
              <w:rPr>
                <w:rFonts w:ascii="Times New Roman" w:eastAsia="Times New Roman" w:hAnsi="Times New Roman" w:cs="Times New Roman"/>
                <w:szCs w:val="24"/>
                <w:lang w:eastAsia="ar-SA"/>
              </w:rPr>
            </w:pPr>
            <w:r w:rsidRPr="008177E4">
              <w:rPr>
                <w:rFonts w:ascii="Times New Roman" w:eastAsia="Times New Roman" w:hAnsi="Times New Roman" w:cs="Times New Roman"/>
                <w:szCs w:val="24"/>
                <w:lang w:eastAsia="ar-SA"/>
              </w:rPr>
              <w:t xml:space="preserve">мальный </w:t>
            </w:r>
          </w:p>
        </w:tc>
        <w:tc>
          <w:tcPr>
            <w:tcW w:w="993" w:type="dxa"/>
            <w:tcBorders>
              <w:left w:val="single" w:sz="4" w:space="0" w:color="000000"/>
              <w:bottom w:val="single" w:sz="4" w:space="0" w:color="000000"/>
            </w:tcBorders>
            <w:shd w:val="clear" w:color="auto" w:fill="auto"/>
            <w:vAlign w:val="center"/>
          </w:tcPr>
          <w:p w:rsidR="00C8033B" w:rsidRPr="008177E4" w:rsidRDefault="00C8033B" w:rsidP="00C8033B">
            <w:pPr>
              <w:keepLines/>
              <w:suppressLineNumbers/>
              <w:suppressAutoHyphens/>
              <w:overflowPunct w:val="0"/>
              <w:autoSpaceDE w:val="0"/>
              <w:snapToGrid w:val="0"/>
              <w:spacing w:after="0" w:line="240" w:lineRule="auto"/>
              <w:jc w:val="center"/>
              <w:rPr>
                <w:rFonts w:ascii="Times New Roman" w:eastAsia="Times New Roman" w:hAnsi="Times New Roman" w:cs="Times New Roman"/>
                <w:szCs w:val="24"/>
                <w:lang w:eastAsia="ar-SA"/>
              </w:rPr>
            </w:pPr>
            <w:r w:rsidRPr="008177E4">
              <w:rPr>
                <w:rFonts w:ascii="Times New Roman" w:eastAsia="Times New Roman" w:hAnsi="Times New Roman" w:cs="Times New Roman"/>
                <w:szCs w:val="24"/>
                <w:lang w:eastAsia="ar-SA"/>
              </w:rPr>
              <w:t>Макси-</w:t>
            </w:r>
          </w:p>
          <w:p w:rsidR="00C8033B" w:rsidRPr="008177E4" w:rsidRDefault="00C8033B" w:rsidP="00C8033B">
            <w:pPr>
              <w:keepLines/>
              <w:suppressLineNumbers/>
              <w:suppressAutoHyphens/>
              <w:overflowPunct w:val="0"/>
              <w:autoSpaceDE w:val="0"/>
              <w:snapToGrid w:val="0"/>
              <w:spacing w:after="0" w:line="240" w:lineRule="auto"/>
              <w:jc w:val="center"/>
              <w:rPr>
                <w:rFonts w:ascii="Times New Roman" w:eastAsia="Times New Roman" w:hAnsi="Times New Roman" w:cs="Times New Roman"/>
                <w:szCs w:val="24"/>
                <w:lang w:eastAsia="ar-SA"/>
              </w:rPr>
            </w:pPr>
            <w:r w:rsidRPr="008177E4">
              <w:rPr>
                <w:rFonts w:ascii="Times New Roman" w:eastAsia="Times New Roman" w:hAnsi="Times New Roman" w:cs="Times New Roman"/>
                <w:szCs w:val="24"/>
                <w:lang w:eastAsia="ar-SA"/>
              </w:rPr>
              <w:t xml:space="preserve">мальный </w:t>
            </w:r>
          </w:p>
        </w:tc>
        <w:tc>
          <w:tcPr>
            <w:tcW w:w="2541" w:type="dxa"/>
            <w:vMerge/>
            <w:tcBorders>
              <w:left w:val="single" w:sz="4" w:space="0" w:color="000000"/>
              <w:bottom w:val="single" w:sz="4" w:space="0" w:color="000000"/>
            </w:tcBorders>
            <w:shd w:val="clear" w:color="auto" w:fill="auto"/>
          </w:tcPr>
          <w:p w:rsidR="00C8033B" w:rsidRPr="00C8033B" w:rsidRDefault="00C8033B" w:rsidP="00C8033B">
            <w:pPr>
              <w:keepNext/>
              <w:widowControl w:val="0"/>
              <w:tabs>
                <w:tab w:val="num" w:pos="0"/>
              </w:tabs>
              <w:suppressAutoHyphens/>
              <w:autoSpaceDE w:val="0"/>
              <w:snapToGrid w:val="0"/>
              <w:spacing w:after="60" w:line="240" w:lineRule="auto"/>
              <w:outlineLvl w:val="0"/>
              <w:rPr>
                <w:rFonts w:ascii="Times New Roman" w:eastAsia="Times New Roman" w:hAnsi="Times New Roman" w:cs="Times New Roman"/>
                <w:bCs/>
                <w:kern w:val="1"/>
                <w:sz w:val="24"/>
                <w:szCs w:val="24"/>
                <w:lang w:eastAsia="ar-SA"/>
              </w:rPr>
            </w:pPr>
          </w:p>
        </w:tc>
        <w:tc>
          <w:tcPr>
            <w:tcW w:w="2703" w:type="dxa"/>
            <w:vMerge/>
            <w:tcBorders>
              <w:left w:val="single" w:sz="4" w:space="0" w:color="000000"/>
              <w:bottom w:val="single" w:sz="4" w:space="0" w:color="000000"/>
              <w:right w:val="single" w:sz="4" w:space="0" w:color="000000"/>
            </w:tcBorders>
            <w:shd w:val="clear" w:color="auto" w:fill="auto"/>
          </w:tcPr>
          <w:p w:rsidR="00C8033B" w:rsidRPr="00C8033B" w:rsidRDefault="00C8033B" w:rsidP="00C8033B">
            <w:pPr>
              <w:keepNext/>
              <w:widowControl w:val="0"/>
              <w:tabs>
                <w:tab w:val="num" w:pos="0"/>
              </w:tabs>
              <w:suppressAutoHyphens/>
              <w:autoSpaceDE w:val="0"/>
              <w:snapToGrid w:val="0"/>
              <w:spacing w:after="60" w:line="240" w:lineRule="auto"/>
              <w:outlineLvl w:val="0"/>
              <w:rPr>
                <w:rFonts w:ascii="Times New Roman" w:eastAsia="Times New Roman" w:hAnsi="Times New Roman" w:cs="Times New Roman"/>
                <w:bCs/>
                <w:kern w:val="1"/>
                <w:sz w:val="24"/>
                <w:szCs w:val="24"/>
                <w:lang w:eastAsia="ar-SA"/>
              </w:rPr>
            </w:pPr>
          </w:p>
        </w:tc>
      </w:tr>
      <w:tr w:rsidR="00C8033B" w:rsidRPr="00C8033B" w:rsidTr="008177E4">
        <w:tc>
          <w:tcPr>
            <w:tcW w:w="567" w:type="dxa"/>
            <w:tcBorders>
              <w:left w:val="single" w:sz="4" w:space="0" w:color="000000"/>
              <w:bottom w:val="single" w:sz="4" w:space="0" w:color="auto"/>
            </w:tcBorders>
            <w:shd w:val="clear" w:color="auto" w:fill="auto"/>
          </w:tcPr>
          <w:p w:rsidR="00C8033B" w:rsidRPr="00C8033B" w:rsidRDefault="00C8033B" w:rsidP="00C8033B">
            <w:pPr>
              <w:widowControl w:val="0"/>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C8033B">
              <w:rPr>
                <w:rFonts w:ascii="Times New Roman" w:eastAsia="Times New Roman" w:hAnsi="Times New Roman" w:cs="Times New Roman"/>
                <w:color w:val="000000"/>
                <w:sz w:val="24"/>
                <w:szCs w:val="24"/>
                <w:lang w:eastAsia="ar-SA"/>
              </w:rPr>
              <w:t>1</w:t>
            </w:r>
          </w:p>
        </w:tc>
        <w:tc>
          <w:tcPr>
            <w:tcW w:w="1843" w:type="dxa"/>
            <w:tcBorders>
              <w:left w:val="single" w:sz="4" w:space="0" w:color="000000"/>
              <w:bottom w:val="single" w:sz="4" w:space="0" w:color="auto"/>
            </w:tcBorders>
            <w:shd w:val="clear" w:color="auto" w:fill="auto"/>
          </w:tcPr>
          <w:p w:rsidR="00C8033B" w:rsidRPr="00C8033B" w:rsidRDefault="00C8033B" w:rsidP="00C8033B">
            <w:pPr>
              <w:widowControl w:val="0"/>
              <w:suppressAutoHyphens/>
              <w:snapToGrid w:val="0"/>
              <w:spacing w:after="0" w:line="240" w:lineRule="auto"/>
              <w:jc w:val="both"/>
              <w:rPr>
                <w:rFonts w:ascii="Times New Roman" w:eastAsia="Times New Roman" w:hAnsi="Times New Roman" w:cs="Times New Roman"/>
                <w:color w:val="000000"/>
                <w:sz w:val="24"/>
                <w:szCs w:val="24"/>
                <w:lang w:eastAsia="ar-SA"/>
              </w:rPr>
            </w:pPr>
            <w:r w:rsidRPr="00C8033B">
              <w:rPr>
                <w:rFonts w:ascii="Times New Roman" w:eastAsia="Times New Roman" w:hAnsi="Times New Roman" w:cs="Times New Roman"/>
                <w:color w:val="000000"/>
                <w:sz w:val="24"/>
                <w:szCs w:val="24"/>
                <w:lang w:eastAsia="ar-SA"/>
              </w:rPr>
              <w:t>Индивидуальные жилые дома.</w:t>
            </w:r>
          </w:p>
        </w:tc>
        <w:tc>
          <w:tcPr>
            <w:tcW w:w="992" w:type="dxa"/>
            <w:tcBorders>
              <w:left w:val="single" w:sz="4" w:space="0" w:color="000000"/>
              <w:bottom w:val="single" w:sz="4" w:space="0" w:color="auto"/>
            </w:tcBorders>
            <w:shd w:val="clear" w:color="auto" w:fill="auto"/>
          </w:tcPr>
          <w:p w:rsidR="00C8033B" w:rsidRPr="00C8033B" w:rsidRDefault="00C8033B" w:rsidP="00C8033B">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C8033B">
              <w:rPr>
                <w:rFonts w:ascii="Times New Roman" w:eastAsia="Times New Roman" w:hAnsi="Times New Roman" w:cs="Times New Roman"/>
                <w:sz w:val="24"/>
                <w:szCs w:val="24"/>
                <w:lang w:eastAsia="ar-SA"/>
              </w:rPr>
              <w:t>300</w:t>
            </w:r>
          </w:p>
        </w:tc>
        <w:tc>
          <w:tcPr>
            <w:tcW w:w="993" w:type="dxa"/>
            <w:tcBorders>
              <w:left w:val="single" w:sz="4" w:space="0" w:color="000000"/>
              <w:bottom w:val="single" w:sz="4" w:space="0" w:color="auto"/>
            </w:tcBorders>
            <w:shd w:val="clear" w:color="auto" w:fill="auto"/>
          </w:tcPr>
          <w:p w:rsidR="00C8033B" w:rsidRPr="00C8033B" w:rsidRDefault="00C8033B" w:rsidP="00C8033B">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C8033B">
              <w:rPr>
                <w:rFonts w:ascii="Times New Roman" w:eastAsia="Times New Roman" w:hAnsi="Times New Roman" w:cs="Times New Roman"/>
                <w:sz w:val="24"/>
                <w:szCs w:val="24"/>
                <w:lang w:eastAsia="ar-SA"/>
              </w:rPr>
              <w:t>2000</w:t>
            </w:r>
          </w:p>
        </w:tc>
        <w:tc>
          <w:tcPr>
            <w:tcW w:w="2541" w:type="dxa"/>
            <w:tcBorders>
              <w:left w:val="single" w:sz="4" w:space="0" w:color="000000"/>
              <w:bottom w:val="single" w:sz="4" w:space="0" w:color="auto"/>
            </w:tcBorders>
            <w:shd w:val="clear" w:color="auto" w:fill="auto"/>
          </w:tcPr>
          <w:p w:rsidR="00C8033B" w:rsidRPr="00C8033B" w:rsidRDefault="00C8033B" w:rsidP="00C8033B">
            <w:pPr>
              <w:keepLines/>
              <w:suppressAutoHyphens/>
              <w:overflowPunct w:val="0"/>
              <w:autoSpaceDE w:val="0"/>
              <w:snapToGrid w:val="0"/>
              <w:spacing w:after="0" w:line="240" w:lineRule="auto"/>
              <w:rPr>
                <w:rFonts w:ascii="Times New Roman" w:eastAsia="Times New Roman" w:hAnsi="Times New Roman" w:cs="Times New Roman"/>
                <w:sz w:val="24"/>
                <w:szCs w:val="24"/>
                <w:lang w:eastAsia="ar-SA"/>
              </w:rPr>
            </w:pPr>
            <w:r w:rsidRPr="00C8033B">
              <w:rPr>
                <w:rFonts w:ascii="Times New Roman" w:eastAsia="Times New Roman" w:hAnsi="Times New Roman" w:cs="Times New Roman"/>
                <w:sz w:val="24"/>
                <w:szCs w:val="24"/>
                <w:lang w:eastAsia="ar-SA"/>
              </w:rPr>
              <w:t xml:space="preserve">максимальное количество этажей зданий - 3; </w:t>
            </w:r>
          </w:p>
          <w:p w:rsidR="00C8033B" w:rsidRPr="00C8033B" w:rsidRDefault="00C8033B" w:rsidP="00C8033B">
            <w:pPr>
              <w:keepNext/>
              <w:widowControl w:val="0"/>
              <w:tabs>
                <w:tab w:val="num" w:pos="0"/>
              </w:tabs>
              <w:suppressAutoHyphens/>
              <w:autoSpaceDE w:val="0"/>
              <w:spacing w:after="60" w:line="240" w:lineRule="auto"/>
              <w:outlineLvl w:val="0"/>
              <w:rPr>
                <w:rFonts w:ascii="Times New Roman" w:eastAsia="Times New Roman" w:hAnsi="Times New Roman" w:cs="Times New Roman"/>
                <w:bCs/>
                <w:kern w:val="1"/>
                <w:sz w:val="24"/>
                <w:szCs w:val="24"/>
                <w:lang w:eastAsia="ar-SA"/>
              </w:rPr>
            </w:pPr>
            <w:r w:rsidRPr="00C8033B">
              <w:rPr>
                <w:rFonts w:ascii="Times New Roman" w:eastAsia="Times New Roman" w:hAnsi="Times New Roman" w:cs="Times New Roman"/>
                <w:bCs/>
                <w:kern w:val="1"/>
                <w:sz w:val="24"/>
                <w:szCs w:val="24"/>
                <w:lang w:eastAsia="ar-SA"/>
              </w:rPr>
              <w:t>максимальная высота зданий от уровня земли до верха перекр</w:t>
            </w:r>
            <w:r w:rsidR="008177E4">
              <w:rPr>
                <w:rFonts w:ascii="Times New Roman" w:eastAsia="Times New Roman" w:hAnsi="Times New Roman" w:cs="Times New Roman"/>
                <w:bCs/>
                <w:kern w:val="1"/>
                <w:sz w:val="24"/>
                <w:szCs w:val="24"/>
                <w:lang w:eastAsia="ar-SA"/>
              </w:rPr>
              <w:t>ытия последнего этажа-</w:t>
            </w:r>
            <w:r w:rsidRPr="00C8033B">
              <w:rPr>
                <w:rFonts w:ascii="Times New Roman" w:eastAsia="Times New Roman" w:hAnsi="Times New Roman" w:cs="Times New Roman"/>
                <w:bCs/>
                <w:kern w:val="1"/>
                <w:sz w:val="24"/>
                <w:szCs w:val="24"/>
                <w:lang w:eastAsia="ar-SA"/>
              </w:rPr>
              <w:t>12м;</w:t>
            </w:r>
          </w:p>
        </w:tc>
        <w:tc>
          <w:tcPr>
            <w:tcW w:w="2703" w:type="dxa"/>
            <w:tcBorders>
              <w:left w:val="single" w:sz="4" w:space="0" w:color="000000"/>
              <w:bottom w:val="single" w:sz="4" w:space="0" w:color="auto"/>
              <w:right w:val="single" w:sz="4" w:space="0" w:color="000000"/>
            </w:tcBorders>
            <w:shd w:val="clear" w:color="auto" w:fill="auto"/>
          </w:tcPr>
          <w:p w:rsidR="00C8033B" w:rsidRPr="00C8033B" w:rsidRDefault="00C8033B" w:rsidP="00C8033B">
            <w:pPr>
              <w:keepLines/>
              <w:suppressAutoHyphens/>
              <w:overflowPunct w:val="0"/>
              <w:autoSpaceDE w:val="0"/>
              <w:snapToGrid w:val="0"/>
              <w:spacing w:after="0" w:line="240" w:lineRule="auto"/>
              <w:rPr>
                <w:rFonts w:ascii="Times New Roman" w:eastAsia="Times New Roman" w:hAnsi="Times New Roman" w:cs="Times New Roman"/>
                <w:sz w:val="24"/>
                <w:szCs w:val="24"/>
                <w:lang w:eastAsia="ar-SA"/>
              </w:rPr>
            </w:pPr>
            <w:r w:rsidRPr="00C8033B">
              <w:rPr>
                <w:rFonts w:ascii="Times New Roman" w:eastAsia="Times New Roman" w:hAnsi="Times New Roman" w:cs="Times New Roman"/>
                <w:sz w:val="24"/>
                <w:szCs w:val="24"/>
                <w:lang w:eastAsia="ar-SA"/>
              </w:rPr>
              <w:t>максимальный процент застройки 60</w:t>
            </w:r>
          </w:p>
          <w:p w:rsidR="00C8033B" w:rsidRPr="00C8033B" w:rsidRDefault="00C8033B" w:rsidP="00C8033B">
            <w:pPr>
              <w:keepLines/>
              <w:suppressAutoHyphens/>
              <w:overflowPunct w:val="0"/>
              <w:autoSpaceDE w:val="0"/>
              <w:spacing w:after="0" w:line="240" w:lineRule="auto"/>
              <w:rPr>
                <w:rFonts w:ascii="Times New Roman" w:eastAsia="Times New Roman" w:hAnsi="Times New Roman" w:cs="Times New Roman"/>
                <w:sz w:val="24"/>
                <w:szCs w:val="24"/>
                <w:lang w:eastAsia="ar-SA"/>
              </w:rPr>
            </w:pPr>
            <w:r w:rsidRPr="00C8033B">
              <w:rPr>
                <w:rFonts w:ascii="Times New Roman" w:eastAsia="Times New Roman" w:hAnsi="Times New Roman" w:cs="Times New Roman"/>
                <w:sz w:val="24"/>
                <w:szCs w:val="24"/>
                <w:lang w:eastAsia="ar-SA"/>
              </w:rPr>
              <w:t xml:space="preserve">  </w:t>
            </w:r>
          </w:p>
          <w:p w:rsidR="00C8033B" w:rsidRPr="00C8033B" w:rsidRDefault="00C8033B" w:rsidP="00C8033B">
            <w:pPr>
              <w:keepNext/>
              <w:widowControl w:val="0"/>
              <w:tabs>
                <w:tab w:val="num" w:pos="0"/>
              </w:tabs>
              <w:suppressAutoHyphens/>
              <w:autoSpaceDE w:val="0"/>
              <w:spacing w:after="60" w:line="240" w:lineRule="auto"/>
              <w:outlineLvl w:val="0"/>
              <w:rPr>
                <w:rFonts w:ascii="Times New Roman" w:eastAsia="Times New Roman" w:hAnsi="Times New Roman" w:cs="Times New Roman"/>
                <w:bCs/>
                <w:kern w:val="1"/>
                <w:sz w:val="24"/>
                <w:szCs w:val="24"/>
                <w:lang w:eastAsia="ar-SA"/>
              </w:rPr>
            </w:pPr>
          </w:p>
        </w:tc>
      </w:tr>
      <w:tr w:rsidR="00C8033B" w:rsidRPr="00C8033B" w:rsidTr="008177E4">
        <w:tc>
          <w:tcPr>
            <w:tcW w:w="567" w:type="dxa"/>
            <w:tcBorders>
              <w:top w:val="single" w:sz="4" w:space="0" w:color="auto"/>
              <w:left w:val="single" w:sz="4" w:space="0" w:color="000000"/>
              <w:bottom w:val="single" w:sz="4" w:space="0" w:color="000000"/>
            </w:tcBorders>
            <w:shd w:val="clear" w:color="auto" w:fill="auto"/>
          </w:tcPr>
          <w:p w:rsidR="00C8033B" w:rsidRPr="00C8033B" w:rsidRDefault="00C8033B" w:rsidP="00C8033B">
            <w:pPr>
              <w:widowControl w:val="0"/>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C8033B">
              <w:rPr>
                <w:rFonts w:ascii="Times New Roman" w:eastAsia="Times New Roman" w:hAnsi="Times New Roman" w:cs="Times New Roman"/>
                <w:color w:val="000000"/>
                <w:sz w:val="24"/>
                <w:szCs w:val="24"/>
                <w:lang w:eastAsia="ar-SA"/>
              </w:rPr>
              <w:lastRenderedPageBreak/>
              <w:t>2</w:t>
            </w:r>
          </w:p>
        </w:tc>
        <w:tc>
          <w:tcPr>
            <w:tcW w:w="1843" w:type="dxa"/>
            <w:tcBorders>
              <w:top w:val="single" w:sz="4" w:space="0" w:color="auto"/>
              <w:left w:val="single" w:sz="4" w:space="0" w:color="000000"/>
              <w:bottom w:val="single" w:sz="4" w:space="0" w:color="000000"/>
            </w:tcBorders>
            <w:shd w:val="clear" w:color="auto" w:fill="auto"/>
          </w:tcPr>
          <w:p w:rsidR="00C8033B" w:rsidRPr="00C8033B" w:rsidRDefault="00C8033B" w:rsidP="00C8033B">
            <w:pPr>
              <w:widowControl w:val="0"/>
              <w:tabs>
                <w:tab w:val="left" w:pos="15"/>
                <w:tab w:val="left" w:pos="675"/>
              </w:tabs>
              <w:suppressAutoHyphens/>
              <w:snapToGrid w:val="0"/>
              <w:spacing w:after="0" w:line="240" w:lineRule="auto"/>
              <w:rPr>
                <w:rFonts w:ascii="Times New Roman" w:eastAsia="Times New Roman" w:hAnsi="Times New Roman" w:cs="Times New Roman"/>
                <w:sz w:val="24"/>
                <w:szCs w:val="24"/>
                <w:lang w:eastAsia="ar-SA"/>
              </w:rPr>
            </w:pPr>
            <w:r w:rsidRPr="00C8033B">
              <w:rPr>
                <w:rFonts w:ascii="Times New Roman" w:eastAsia="Times New Roman" w:hAnsi="Times New Roman" w:cs="Times New Roman"/>
                <w:sz w:val="24"/>
                <w:szCs w:val="24"/>
                <w:lang w:eastAsia="ar-SA"/>
              </w:rPr>
              <w:t>Личное подсобное хозяйство.</w:t>
            </w:r>
          </w:p>
        </w:tc>
        <w:tc>
          <w:tcPr>
            <w:tcW w:w="992" w:type="dxa"/>
            <w:tcBorders>
              <w:top w:val="single" w:sz="4" w:space="0" w:color="auto"/>
              <w:left w:val="single" w:sz="4" w:space="0" w:color="000000"/>
              <w:bottom w:val="single" w:sz="4" w:space="0" w:color="000000"/>
            </w:tcBorders>
            <w:shd w:val="clear" w:color="auto" w:fill="auto"/>
          </w:tcPr>
          <w:p w:rsidR="00C8033B" w:rsidRPr="00C8033B" w:rsidRDefault="00C8033B" w:rsidP="00C8033B">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C8033B">
              <w:rPr>
                <w:rFonts w:ascii="Times New Roman" w:eastAsia="Times New Roman" w:hAnsi="Times New Roman" w:cs="Times New Roman"/>
                <w:sz w:val="24"/>
                <w:szCs w:val="24"/>
                <w:lang w:eastAsia="ar-SA"/>
              </w:rPr>
              <w:t>500</w:t>
            </w:r>
          </w:p>
        </w:tc>
        <w:tc>
          <w:tcPr>
            <w:tcW w:w="993" w:type="dxa"/>
            <w:tcBorders>
              <w:top w:val="single" w:sz="4" w:space="0" w:color="auto"/>
              <w:left w:val="single" w:sz="4" w:space="0" w:color="000000"/>
              <w:bottom w:val="single" w:sz="4" w:space="0" w:color="000000"/>
            </w:tcBorders>
            <w:shd w:val="clear" w:color="auto" w:fill="auto"/>
          </w:tcPr>
          <w:p w:rsidR="00C8033B" w:rsidRPr="00C8033B" w:rsidRDefault="00C8033B" w:rsidP="00C8033B">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C8033B">
              <w:rPr>
                <w:rFonts w:ascii="Times New Roman" w:eastAsia="Times New Roman" w:hAnsi="Times New Roman" w:cs="Times New Roman"/>
                <w:sz w:val="24"/>
                <w:szCs w:val="24"/>
                <w:lang w:eastAsia="ar-SA"/>
              </w:rPr>
              <w:t>5000</w:t>
            </w:r>
          </w:p>
        </w:tc>
        <w:tc>
          <w:tcPr>
            <w:tcW w:w="2541" w:type="dxa"/>
            <w:tcBorders>
              <w:top w:val="single" w:sz="4" w:space="0" w:color="auto"/>
              <w:left w:val="single" w:sz="4" w:space="0" w:color="000000"/>
              <w:bottom w:val="single" w:sz="4" w:space="0" w:color="000000"/>
            </w:tcBorders>
            <w:shd w:val="clear" w:color="auto" w:fill="auto"/>
          </w:tcPr>
          <w:p w:rsidR="00C8033B" w:rsidRPr="00C8033B" w:rsidRDefault="00C8033B" w:rsidP="00C8033B">
            <w:pPr>
              <w:keepLines/>
              <w:suppressAutoHyphens/>
              <w:overflowPunct w:val="0"/>
              <w:autoSpaceDE w:val="0"/>
              <w:snapToGrid w:val="0"/>
              <w:spacing w:after="0" w:line="240" w:lineRule="auto"/>
              <w:rPr>
                <w:rFonts w:ascii="Times New Roman" w:eastAsia="Times New Roman" w:hAnsi="Times New Roman" w:cs="Times New Roman"/>
                <w:sz w:val="24"/>
                <w:szCs w:val="24"/>
                <w:lang w:eastAsia="ar-SA"/>
              </w:rPr>
            </w:pPr>
            <w:r w:rsidRPr="00C8033B">
              <w:rPr>
                <w:rFonts w:ascii="Times New Roman" w:eastAsia="Times New Roman" w:hAnsi="Times New Roman" w:cs="Times New Roman"/>
                <w:sz w:val="24"/>
                <w:szCs w:val="24"/>
                <w:lang w:eastAsia="ar-SA"/>
              </w:rPr>
              <w:t xml:space="preserve">максимальное количество этажей зданий - 3; </w:t>
            </w:r>
          </w:p>
          <w:p w:rsidR="00C8033B" w:rsidRPr="00C8033B" w:rsidRDefault="00C8033B" w:rsidP="00C8033B">
            <w:pPr>
              <w:keepLines/>
              <w:suppressAutoHyphens/>
              <w:overflowPunct w:val="0"/>
              <w:autoSpaceDE w:val="0"/>
              <w:spacing w:after="0" w:line="240" w:lineRule="auto"/>
              <w:rPr>
                <w:rFonts w:ascii="Times New Roman" w:eastAsia="Times New Roman" w:hAnsi="Times New Roman" w:cs="Times New Roman"/>
                <w:sz w:val="24"/>
                <w:szCs w:val="24"/>
                <w:lang w:eastAsia="ar-SA"/>
              </w:rPr>
            </w:pPr>
            <w:r w:rsidRPr="00C8033B">
              <w:rPr>
                <w:rFonts w:ascii="Times New Roman" w:eastAsia="Times New Roman" w:hAnsi="Times New Roman" w:cs="Times New Roman"/>
                <w:sz w:val="24"/>
                <w:szCs w:val="24"/>
                <w:lang w:eastAsia="ar-SA"/>
              </w:rPr>
              <w:t>максимальная высота зданий от уровня земли до верха перекрытия последнего этажа - 12 м;</w:t>
            </w:r>
          </w:p>
        </w:tc>
        <w:tc>
          <w:tcPr>
            <w:tcW w:w="2703" w:type="dxa"/>
            <w:tcBorders>
              <w:top w:val="single" w:sz="4" w:space="0" w:color="auto"/>
              <w:left w:val="single" w:sz="4" w:space="0" w:color="000000"/>
              <w:bottom w:val="single" w:sz="4" w:space="0" w:color="000000"/>
              <w:right w:val="single" w:sz="4" w:space="0" w:color="000000"/>
            </w:tcBorders>
            <w:shd w:val="clear" w:color="auto" w:fill="auto"/>
          </w:tcPr>
          <w:p w:rsidR="00C8033B" w:rsidRPr="00C8033B" w:rsidRDefault="00C8033B" w:rsidP="00C8033B">
            <w:pPr>
              <w:keepLines/>
              <w:suppressAutoHyphens/>
              <w:overflowPunct w:val="0"/>
              <w:autoSpaceDE w:val="0"/>
              <w:snapToGrid w:val="0"/>
              <w:spacing w:after="0" w:line="240" w:lineRule="auto"/>
              <w:rPr>
                <w:rFonts w:ascii="Times New Roman" w:eastAsia="Times New Roman" w:hAnsi="Times New Roman" w:cs="Times New Roman"/>
                <w:sz w:val="24"/>
                <w:szCs w:val="24"/>
                <w:lang w:eastAsia="ar-SA"/>
              </w:rPr>
            </w:pPr>
            <w:r w:rsidRPr="00C8033B">
              <w:rPr>
                <w:rFonts w:ascii="Times New Roman" w:eastAsia="Times New Roman" w:hAnsi="Times New Roman" w:cs="Times New Roman"/>
                <w:sz w:val="24"/>
                <w:szCs w:val="24"/>
                <w:lang w:eastAsia="ar-SA"/>
              </w:rPr>
              <w:t>максимальный процент застройки 60%</w:t>
            </w:r>
          </w:p>
          <w:p w:rsidR="00C8033B" w:rsidRPr="00C8033B" w:rsidRDefault="00C8033B" w:rsidP="00C8033B">
            <w:pPr>
              <w:keepLines/>
              <w:suppressAutoHyphens/>
              <w:overflowPunct w:val="0"/>
              <w:autoSpaceDE w:val="0"/>
              <w:spacing w:after="0" w:line="240" w:lineRule="auto"/>
              <w:rPr>
                <w:rFonts w:ascii="Times New Roman" w:eastAsia="Times New Roman" w:hAnsi="Times New Roman" w:cs="Times New Roman"/>
                <w:sz w:val="24"/>
                <w:szCs w:val="24"/>
                <w:lang w:eastAsia="ar-SA"/>
              </w:rPr>
            </w:pPr>
          </w:p>
        </w:tc>
      </w:tr>
      <w:tr w:rsidR="00C8033B" w:rsidRPr="00C8033B" w:rsidTr="008177E4">
        <w:tc>
          <w:tcPr>
            <w:tcW w:w="567" w:type="dxa"/>
            <w:tcBorders>
              <w:left w:val="single" w:sz="4" w:space="0" w:color="000000"/>
              <w:bottom w:val="single" w:sz="4" w:space="0" w:color="000000"/>
            </w:tcBorders>
            <w:shd w:val="clear" w:color="auto" w:fill="auto"/>
          </w:tcPr>
          <w:p w:rsidR="00C8033B" w:rsidRPr="00C8033B" w:rsidRDefault="00C8033B" w:rsidP="00C8033B">
            <w:pPr>
              <w:widowControl w:val="0"/>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C8033B">
              <w:rPr>
                <w:rFonts w:ascii="Times New Roman" w:eastAsia="Times New Roman" w:hAnsi="Times New Roman" w:cs="Times New Roman"/>
                <w:color w:val="000000"/>
                <w:sz w:val="24"/>
                <w:szCs w:val="24"/>
                <w:lang w:eastAsia="ar-SA"/>
              </w:rPr>
              <w:t>3</w:t>
            </w:r>
          </w:p>
        </w:tc>
        <w:tc>
          <w:tcPr>
            <w:tcW w:w="1843" w:type="dxa"/>
            <w:tcBorders>
              <w:left w:val="single" w:sz="4" w:space="0" w:color="000000"/>
              <w:bottom w:val="single" w:sz="4" w:space="0" w:color="000000"/>
            </w:tcBorders>
            <w:shd w:val="clear" w:color="auto" w:fill="auto"/>
          </w:tcPr>
          <w:p w:rsidR="00C8033B" w:rsidRPr="00C8033B" w:rsidRDefault="00C8033B" w:rsidP="00C8033B">
            <w:pPr>
              <w:keepLines/>
              <w:suppressLineNumbers/>
              <w:suppressAutoHyphens/>
              <w:overflowPunct w:val="0"/>
              <w:autoSpaceDE w:val="0"/>
              <w:snapToGrid w:val="0"/>
              <w:spacing w:after="0" w:line="240" w:lineRule="auto"/>
              <w:rPr>
                <w:rFonts w:ascii="Times New Roman" w:eastAsia="Times New Roman" w:hAnsi="Times New Roman" w:cs="Times New Roman"/>
                <w:sz w:val="24"/>
                <w:szCs w:val="24"/>
                <w:lang w:eastAsia="ar-SA"/>
              </w:rPr>
            </w:pPr>
            <w:r w:rsidRPr="00C8033B">
              <w:rPr>
                <w:rFonts w:ascii="Times New Roman" w:eastAsia="Times New Roman" w:hAnsi="Times New Roman" w:cs="Times New Roman"/>
                <w:sz w:val="24"/>
                <w:szCs w:val="24"/>
                <w:lang w:eastAsia="ar-SA"/>
              </w:rPr>
              <w:t>Иные виды разрешенного использования предусмотренные градостроительным регламентом.</w:t>
            </w:r>
          </w:p>
        </w:tc>
        <w:tc>
          <w:tcPr>
            <w:tcW w:w="992" w:type="dxa"/>
            <w:tcBorders>
              <w:left w:val="single" w:sz="4" w:space="0" w:color="000000"/>
              <w:bottom w:val="single" w:sz="4" w:space="0" w:color="000000"/>
            </w:tcBorders>
            <w:shd w:val="clear" w:color="auto" w:fill="auto"/>
          </w:tcPr>
          <w:p w:rsidR="00C8033B" w:rsidRPr="00C8033B" w:rsidRDefault="00C8033B" w:rsidP="00C8033B">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C8033B">
              <w:rPr>
                <w:rFonts w:ascii="Times New Roman" w:eastAsia="Times New Roman" w:hAnsi="Times New Roman" w:cs="Times New Roman"/>
                <w:sz w:val="24"/>
                <w:szCs w:val="24"/>
                <w:lang w:eastAsia="ar-SA"/>
              </w:rPr>
              <w:t>300</w:t>
            </w:r>
          </w:p>
        </w:tc>
        <w:tc>
          <w:tcPr>
            <w:tcW w:w="993" w:type="dxa"/>
            <w:tcBorders>
              <w:left w:val="single" w:sz="4" w:space="0" w:color="000000"/>
              <w:bottom w:val="single" w:sz="4" w:space="0" w:color="000000"/>
            </w:tcBorders>
            <w:shd w:val="clear" w:color="auto" w:fill="auto"/>
          </w:tcPr>
          <w:p w:rsidR="00C8033B" w:rsidRPr="00C8033B" w:rsidRDefault="00C8033B" w:rsidP="00C8033B">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C8033B">
              <w:rPr>
                <w:rFonts w:ascii="Times New Roman" w:eastAsia="Times New Roman" w:hAnsi="Times New Roman" w:cs="Times New Roman"/>
                <w:sz w:val="24"/>
                <w:szCs w:val="24"/>
                <w:lang w:eastAsia="ar-SA"/>
              </w:rPr>
              <w:t>30000</w:t>
            </w:r>
          </w:p>
        </w:tc>
        <w:tc>
          <w:tcPr>
            <w:tcW w:w="2541" w:type="dxa"/>
            <w:tcBorders>
              <w:left w:val="single" w:sz="4" w:space="0" w:color="000000"/>
              <w:bottom w:val="single" w:sz="4" w:space="0" w:color="000000"/>
            </w:tcBorders>
            <w:shd w:val="clear" w:color="auto" w:fill="auto"/>
          </w:tcPr>
          <w:p w:rsidR="00C8033B" w:rsidRPr="00C8033B" w:rsidRDefault="00C8033B" w:rsidP="00C8033B">
            <w:pPr>
              <w:keepNext/>
              <w:widowControl w:val="0"/>
              <w:tabs>
                <w:tab w:val="num" w:pos="0"/>
              </w:tabs>
              <w:suppressAutoHyphens/>
              <w:autoSpaceDE w:val="0"/>
              <w:snapToGrid w:val="0"/>
              <w:spacing w:after="60" w:line="240" w:lineRule="auto"/>
              <w:outlineLvl w:val="0"/>
              <w:rPr>
                <w:rFonts w:ascii="Times New Roman" w:eastAsia="Times New Roman" w:hAnsi="Times New Roman" w:cs="Times New Roman"/>
                <w:bCs/>
                <w:kern w:val="1"/>
                <w:sz w:val="24"/>
                <w:szCs w:val="24"/>
                <w:lang w:eastAsia="ar-SA"/>
              </w:rPr>
            </w:pPr>
            <w:r w:rsidRPr="00C8033B">
              <w:rPr>
                <w:rFonts w:ascii="Times New Roman" w:eastAsia="Times New Roman" w:hAnsi="Times New Roman" w:cs="Times New Roman"/>
                <w:bCs/>
                <w:kern w:val="1"/>
                <w:sz w:val="24"/>
                <w:szCs w:val="24"/>
                <w:lang w:eastAsia="ar-SA"/>
              </w:rPr>
              <w:t>максимальное количество надземных этажей 3</w:t>
            </w:r>
          </w:p>
          <w:p w:rsidR="00C8033B" w:rsidRPr="00C8033B" w:rsidRDefault="00C8033B" w:rsidP="00C8033B">
            <w:pPr>
              <w:keepLines/>
              <w:suppressAutoHyphens/>
              <w:overflowPunct w:val="0"/>
              <w:autoSpaceDE w:val="0"/>
              <w:spacing w:after="0" w:line="320" w:lineRule="exact"/>
              <w:ind w:firstLine="567"/>
              <w:jc w:val="both"/>
              <w:rPr>
                <w:rFonts w:ascii="Times New Roman" w:eastAsia="Times New Roman" w:hAnsi="Times New Roman" w:cs="Times New Roman"/>
                <w:sz w:val="24"/>
                <w:szCs w:val="24"/>
                <w:lang w:eastAsia="ar-SA"/>
              </w:rPr>
            </w:pPr>
            <w:r w:rsidRPr="00C8033B">
              <w:rPr>
                <w:rFonts w:ascii="Times New Roman" w:eastAsia="Times New Roman" w:hAnsi="Times New Roman" w:cs="Times New Roman"/>
                <w:sz w:val="24"/>
                <w:szCs w:val="24"/>
                <w:lang w:eastAsia="ar-SA"/>
              </w:rPr>
              <w:t>максимальная высота зданий от уровня земли до верха перекрытия последнего этажа - 12 м;</w:t>
            </w:r>
          </w:p>
        </w:tc>
        <w:tc>
          <w:tcPr>
            <w:tcW w:w="2703" w:type="dxa"/>
            <w:tcBorders>
              <w:left w:val="single" w:sz="4" w:space="0" w:color="000000"/>
              <w:bottom w:val="single" w:sz="4" w:space="0" w:color="000000"/>
              <w:right w:val="single" w:sz="4" w:space="0" w:color="000000"/>
            </w:tcBorders>
            <w:shd w:val="clear" w:color="auto" w:fill="auto"/>
          </w:tcPr>
          <w:p w:rsidR="00C8033B" w:rsidRPr="00C8033B" w:rsidRDefault="00C8033B" w:rsidP="00C8033B">
            <w:pPr>
              <w:keepNext/>
              <w:widowControl w:val="0"/>
              <w:tabs>
                <w:tab w:val="num" w:pos="0"/>
              </w:tabs>
              <w:suppressAutoHyphens/>
              <w:autoSpaceDE w:val="0"/>
              <w:snapToGrid w:val="0"/>
              <w:spacing w:after="60" w:line="240" w:lineRule="auto"/>
              <w:outlineLvl w:val="0"/>
              <w:rPr>
                <w:rFonts w:ascii="Times New Roman" w:eastAsia="Times New Roman" w:hAnsi="Times New Roman" w:cs="Times New Roman"/>
                <w:bCs/>
                <w:kern w:val="1"/>
                <w:sz w:val="24"/>
                <w:szCs w:val="24"/>
                <w:lang w:eastAsia="ar-SA"/>
              </w:rPr>
            </w:pPr>
            <w:r w:rsidRPr="00C8033B">
              <w:rPr>
                <w:rFonts w:ascii="Times New Roman" w:eastAsia="Times New Roman" w:hAnsi="Times New Roman" w:cs="Times New Roman"/>
                <w:bCs/>
                <w:kern w:val="1"/>
                <w:sz w:val="24"/>
                <w:szCs w:val="24"/>
                <w:lang w:eastAsia="ar-SA"/>
              </w:rPr>
              <w:t>максимальный процент застройки участка -60%</w:t>
            </w:r>
          </w:p>
        </w:tc>
      </w:tr>
    </w:tbl>
    <w:p w:rsidR="00C8033B" w:rsidRPr="00C8033B" w:rsidRDefault="00C8033B" w:rsidP="00C8033B">
      <w:pPr>
        <w:keepLines/>
        <w:suppressAutoHyphens/>
        <w:overflowPunct w:val="0"/>
        <w:autoSpaceDE w:val="0"/>
        <w:spacing w:after="0" w:line="240" w:lineRule="auto"/>
        <w:ind w:firstLine="851"/>
        <w:jc w:val="both"/>
        <w:rPr>
          <w:rFonts w:ascii="Times New Roman" w:eastAsia="Times New Roman" w:hAnsi="Times New Roman" w:cs="Times New Roman"/>
          <w:sz w:val="28"/>
          <w:szCs w:val="28"/>
          <w:lang w:eastAsia="ar-SA"/>
        </w:rPr>
      </w:pPr>
    </w:p>
    <w:p w:rsidR="00C8033B" w:rsidRPr="00C8033B" w:rsidRDefault="00C8033B" w:rsidP="008177E4">
      <w:pPr>
        <w:keepLines/>
        <w:suppressAutoHyphens/>
        <w:overflowPunct w:val="0"/>
        <w:autoSpaceDE w:val="0"/>
        <w:spacing w:after="0" w:line="240" w:lineRule="auto"/>
        <w:ind w:firstLine="851"/>
        <w:jc w:val="both"/>
        <w:rPr>
          <w:rFonts w:ascii="Times New Roman" w:eastAsia="Times New Roman" w:hAnsi="Times New Roman" w:cs="Times New Roman"/>
          <w:color w:val="000000"/>
          <w:sz w:val="24"/>
          <w:szCs w:val="24"/>
          <w:shd w:val="clear" w:color="auto" w:fill="FFFFFF"/>
          <w:lang w:eastAsia="ar-SA"/>
        </w:rPr>
      </w:pPr>
      <w:r w:rsidRPr="00C8033B">
        <w:rPr>
          <w:rFonts w:ascii="Times New Roman" w:eastAsia="Times New Roman" w:hAnsi="Times New Roman" w:cs="Times New Roman"/>
          <w:color w:val="000000"/>
          <w:sz w:val="24"/>
          <w:szCs w:val="24"/>
          <w:shd w:val="clear" w:color="auto" w:fill="FFFFFF"/>
          <w:lang w:eastAsia="ar-SA"/>
        </w:rPr>
        <w:t>Данные предельные размеры земельных участков применяются в отношении вновь формируемых земельных участков и не распространяются на земельные участки, образуемые в результате раздела, выдела, объединения, перераспределения земельных участков.</w:t>
      </w:r>
    </w:p>
    <w:p w:rsidR="00C8033B" w:rsidRPr="00C8033B" w:rsidRDefault="00C8033B" w:rsidP="008177E4">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C8033B">
        <w:rPr>
          <w:rFonts w:ascii="Times New Roman" w:eastAsia="Times New Roman" w:hAnsi="Times New Roman" w:cs="Times New Roman"/>
          <w:sz w:val="24"/>
          <w:szCs w:val="24"/>
          <w:lang w:eastAsia="ar-SA"/>
        </w:rPr>
        <w:t>1.2. Минимальная ширина предоставляемого земельного участка по фронту улиц (проездов) – 15 м.</w:t>
      </w:r>
    </w:p>
    <w:p w:rsidR="00C8033B" w:rsidRPr="00C8033B" w:rsidRDefault="00C8033B" w:rsidP="008177E4">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C8033B">
        <w:rPr>
          <w:rFonts w:ascii="Times New Roman" w:eastAsia="Times New Roman" w:hAnsi="Times New Roman" w:cs="Times New Roman"/>
          <w:sz w:val="24"/>
          <w:szCs w:val="24"/>
          <w:lang w:eastAsia="ar-SA"/>
        </w:rPr>
        <w:t>2.1 Здания должны располагаться с отступом от красных линий.</w:t>
      </w:r>
    </w:p>
    <w:p w:rsidR="00C8033B" w:rsidRPr="00C8033B" w:rsidRDefault="00C8033B" w:rsidP="008177E4">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C8033B">
        <w:rPr>
          <w:rFonts w:ascii="Times New Roman" w:eastAsia="Times New Roman" w:hAnsi="Times New Roman" w:cs="Times New Roman"/>
          <w:sz w:val="24"/>
          <w:szCs w:val="24"/>
          <w:lang w:eastAsia="ar-SA"/>
        </w:rPr>
        <w:t xml:space="preserve">Основное строение должно отстоять от красной линии улиц не менее чем на 5 м, от красной линии проездов - не менее чем на 3 м. </w:t>
      </w:r>
    </w:p>
    <w:p w:rsidR="00C8033B" w:rsidRPr="00C8033B" w:rsidRDefault="00C8033B" w:rsidP="008177E4">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C8033B">
        <w:rPr>
          <w:rFonts w:ascii="Times New Roman" w:eastAsia="Times New Roman" w:hAnsi="Times New Roman" w:cs="Times New Roman"/>
          <w:sz w:val="24"/>
          <w:szCs w:val="24"/>
          <w:lang w:eastAsia="ar-SA"/>
        </w:rPr>
        <w:t xml:space="preserve">В условиях сложившейся застройки, основные строения допускается размещать с учетом сложившейся застройки (по линии застройки, в отдельных случаях по красной линии), в соответствии с проектом планировки участка, квартала, района или градостроительным планом земельного участка. </w:t>
      </w:r>
    </w:p>
    <w:p w:rsidR="00C8033B" w:rsidRPr="00C8033B" w:rsidRDefault="00C8033B" w:rsidP="008177E4">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C8033B">
        <w:rPr>
          <w:rFonts w:ascii="Times New Roman" w:eastAsia="Times New Roman" w:hAnsi="Times New Roman" w:cs="Times New Roman"/>
          <w:sz w:val="24"/>
          <w:szCs w:val="24"/>
          <w:lang w:eastAsia="ar-SA"/>
        </w:rPr>
        <w:t>Расстояние от вспомогательных (хозяйственных) строений и сооружений, за исключением навесов и септиков, до красных линий улиц и проездов должно быть не менее 5 м.</w:t>
      </w:r>
    </w:p>
    <w:p w:rsidR="00C8033B" w:rsidRPr="00C8033B" w:rsidRDefault="00C8033B" w:rsidP="008177E4">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C8033B">
        <w:rPr>
          <w:rFonts w:ascii="Times New Roman" w:eastAsia="Times New Roman" w:hAnsi="Times New Roman" w:cs="Times New Roman"/>
          <w:sz w:val="24"/>
          <w:szCs w:val="24"/>
          <w:lang w:eastAsia="ar-SA"/>
        </w:rPr>
        <w:t>Расстояние от навесов и септиков до красных линий допускается сокращать                  до 1 метра.</w:t>
      </w:r>
    </w:p>
    <w:p w:rsidR="00C8033B" w:rsidRPr="00C8033B" w:rsidRDefault="00C8033B" w:rsidP="008177E4">
      <w:pPr>
        <w:widowControl w:val="0"/>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C8033B">
        <w:rPr>
          <w:rFonts w:ascii="Times New Roman" w:eastAsia="Times New Roman" w:hAnsi="Times New Roman" w:cs="Times New Roman"/>
          <w:sz w:val="24"/>
          <w:szCs w:val="24"/>
          <w:lang w:eastAsia="ar-SA"/>
        </w:rPr>
        <w:t>При отсутствии технической возможности строительства гаража в глубине участка, допускается его размещение по красной линии. При этом запрещается устройство распашных ворот.</w:t>
      </w:r>
    </w:p>
    <w:p w:rsidR="00C8033B" w:rsidRPr="00C8033B" w:rsidRDefault="00C8033B" w:rsidP="008177E4">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C8033B">
        <w:rPr>
          <w:rFonts w:ascii="Times New Roman" w:eastAsia="Times New Roman" w:hAnsi="Times New Roman" w:cs="Times New Roman"/>
          <w:sz w:val="24"/>
          <w:szCs w:val="24"/>
          <w:lang w:eastAsia="ar-SA"/>
        </w:rPr>
        <w:t>При размещении отдельно стоящего или встроено-пристроенного объекта общественного назначения на приквартирном участке, допускается располагать его по линии застройки, красной линии, при условии возможности устройства гостевой автостоянки.</w:t>
      </w:r>
    </w:p>
    <w:p w:rsidR="00C8033B" w:rsidRPr="00C8033B" w:rsidRDefault="00C8033B" w:rsidP="008177E4">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C8033B">
        <w:rPr>
          <w:rFonts w:ascii="Times New Roman" w:eastAsia="Times New Roman" w:hAnsi="Times New Roman" w:cs="Times New Roman"/>
          <w:sz w:val="24"/>
          <w:szCs w:val="24"/>
          <w:lang w:eastAsia="ar-SA"/>
        </w:rPr>
        <w:t>2.2. До границы соседнего земельного участка расстояния должны быть не менее:</w:t>
      </w:r>
    </w:p>
    <w:p w:rsidR="00C8033B" w:rsidRPr="00C8033B" w:rsidRDefault="00C8033B" w:rsidP="008177E4">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C8033B">
        <w:rPr>
          <w:rFonts w:ascii="Times New Roman" w:eastAsia="Times New Roman" w:hAnsi="Times New Roman" w:cs="Times New Roman"/>
          <w:sz w:val="24"/>
          <w:szCs w:val="24"/>
          <w:lang w:eastAsia="ar-SA"/>
        </w:rPr>
        <w:t>1) от основного строения - 3 м;</w:t>
      </w:r>
    </w:p>
    <w:p w:rsidR="00C8033B" w:rsidRPr="00C8033B" w:rsidRDefault="00C8033B" w:rsidP="008177E4">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C8033B">
        <w:rPr>
          <w:rFonts w:ascii="Times New Roman" w:eastAsia="Times New Roman" w:hAnsi="Times New Roman" w:cs="Times New Roman"/>
          <w:sz w:val="24"/>
          <w:szCs w:val="24"/>
          <w:lang w:eastAsia="ar-SA"/>
        </w:rPr>
        <w:t>2) в сложившейся застройке, при ширине земельного участка 12 метров и менее, для строительства основного строения минимальный отступ от границы соседнего земельного участка должен быть не менее:</w:t>
      </w:r>
    </w:p>
    <w:p w:rsidR="00C8033B" w:rsidRPr="00C8033B" w:rsidRDefault="00C8033B" w:rsidP="008177E4">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C8033B">
        <w:rPr>
          <w:rFonts w:ascii="Times New Roman" w:eastAsia="Times New Roman" w:hAnsi="Times New Roman" w:cs="Times New Roman"/>
          <w:sz w:val="24"/>
          <w:szCs w:val="24"/>
          <w:lang w:eastAsia="ar-SA"/>
        </w:rPr>
        <w:t>1,0 м - для одноэтажного жилого дома;</w:t>
      </w:r>
    </w:p>
    <w:p w:rsidR="00C8033B" w:rsidRPr="00C8033B" w:rsidRDefault="00C8033B" w:rsidP="008177E4">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C8033B">
        <w:rPr>
          <w:rFonts w:ascii="Times New Roman" w:eastAsia="Times New Roman" w:hAnsi="Times New Roman" w:cs="Times New Roman"/>
          <w:sz w:val="24"/>
          <w:szCs w:val="24"/>
          <w:lang w:eastAsia="ar-SA"/>
        </w:rPr>
        <w:t>1,5 м - для двухэтажного жилого дома;</w:t>
      </w:r>
    </w:p>
    <w:p w:rsidR="00C8033B" w:rsidRPr="00C8033B" w:rsidRDefault="00C8033B" w:rsidP="008177E4">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C8033B">
        <w:rPr>
          <w:rFonts w:ascii="Times New Roman" w:eastAsia="Times New Roman" w:hAnsi="Times New Roman" w:cs="Times New Roman"/>
          <w:sz w:val="24"/>
          <w:szCs w:val="24"/>
          <w:lang w:eastAsia="ar-SA"/>
        </w:rPr>
        <w:t>2,0 м - для трехэтажного жилого дома, при условии, что расстояние до расположенного на соседнем земельном участке жилого дома не менее 5 м;</w:t>
      </w:r>
    </w:p>
    <w:p w:rsidR="00C8033B" w:rsidRPr="00C8033B" w:rsidRDefault="00C8033B" w:rsidP="008177E4">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C8033B">
        <w:rPr>
          <w:rFonts w:ascii="Times New Roman" w:eastAsia="Times New Roman" w:hAnsi="Times New Roman" w:cs="Times New Roman"/>
          <w:sz w:val="24"/>
          <w:szCs w:val="24"/>
          <w:lang w:eastAsia="ar-SA"/>
        </w:rPr>
        <w:lastRenderedPageBreak/>
        <w:t>3) от постройки для содержания скота и птицы - 4 м;</w:t>
      </w:r>
    </w:p>
    <w:p w:rsidR="00C8033B" w:rsidRPr="00C8033B" w:rsidRDefault="00C8033B" w:rsidP="008177E4">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C8033B">
        <w:rPr>
          <w:rFonts w:ascii="Times New Roman" w:eastAsia="Times New Roman" w:hAnsi="Times New Roman" w:cs="Times New Roman"/>
          <w:sz w:val="24"/>
          <w:szCs w:val="24"/>
          <w:lang w:eastAsia="ar-SA"/>
        </w:rPr>
        <w:t>4) от других хозяйственных (вспомогательных) строений и сооружений - 1 м;</w:t>
      </w:r>
    </w:p>
    <w:p w:rsidR="00C8033B" w:rsidRPr="00C8033B" w:rsidRDefault="00C8033B" w:rsidP="008177E4">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C8033B">
        <w:rPr>
          <w:rFonts w:ascii="Times New Roman" w:eastAsia="Times New Roman" w:hAnsi="Times New Roman" w:cs="Times New Roman"/>
          <w:sz w:val="24"/>
          <w:szCs w:val="24"/>
          <w:lang w:eastAsia="ar-SA"/>
        </w:rPr>
        <w:t>5) от стволов высокорослых деревьев - 4 м;</w:t>
      </w:r>
    </w:p>
    <w:p w:rsidR="00C8033B" w:rsidRPr="00C8033B" w:rsidRDefault="00C8033B" w:rsidP="008177E4">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C8033B">
        <w:rPr>
          <w:rFonts w:ascii="Times New Roman" w:eastAsia="Times New Roman" w:hAnsi="Times New Roman" w:cs="Times New Roman"/>
          <w:sz w:val="24"/>
          <w:szCs w:val="24"/>
          <w:lang w:eastAsia="ar-SA"/>
        </w:rPr>
        <w:t>6) от стволов среднерослых деревьев - 2 м;</w:t>
      </w:r>
    </w:p>
    <w:p w:rsidR="00C8033B" w:rsidRPr="00C8033B" w:rsidRDefault="00C8033B" w:rsidP="008177E4">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C8033B">
        <w:rPr>
          <w:rFonts w:ascii="Times New Roman" w:eastAsia="Times New Roman" w:hAnsi="Times New Roman" w:cs="Times New Roman"/>
          <w:sz w:val="24"/>
          <w:szCs w:val="24"/>
          <w:lang w:eastAsia="ar-SA"/>
        </w:rPr>
        <w:t>7) от кустарника - 1 м.</w:t>
      </w:r>
    </w:p>
    <w:p w:rsidR="00C8033B" w:rsidRPr="00C8033B" w:rsidRDefault="00C8033B" w:rsidP="008177E4">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C8033B">
        <w:rPr>
          <w:rFonts w:ascii="Times New Roman" w:eastAsia="Times New Roman" w:hAnsi="Times New Roman" w:cs="Times New Roman"/>
          <w:sz w:val="24"/>
          <w:szCs w:val="24"/>
          <w:lang w:eastAsia="ar-SA"/>
        </w:rPr>
        <w:t xml:space="preserve">2.3 Расстояния измеряются до наружных поверхностей стен зданий, строений, сооружений с учетом всех выступающих элементов несущих конструкций. </w:t>
      </w:r>
    </w:p>
    <w:p w:rsidR="00C8033B" w:rsidRPr="00C8033B" w:rsidRDefault="00C8033B" w:rsidP="008177E4">
      <w:pPr>
        <w:keepLines/>
        <w:numPr>
          <w:ilvl w:val="1"/>
          <w:numId w:val="4"/>
        </w:numPr>
        <w:suppressAutoHyphens/>
        <w:overflowPunct w:val="0"/>
        <w:autoSpaceDE w:val="0"/>
        <w:spacing w:after="0" w:line="240" w:lineRule="auto"/>
        <w:ind w:left="0" w:firstLine="851"/>
        <w:jc w:val="both"/>
        <w:rPr>
          <w:rFonts w:ascii="Times New Roman" w:eastAsia="Times New Roman" w:hAnsi="Times New Roman" w:cs="Times New Roman"/>
          <w:sz w:val="24"/>
          <w:szCs w:val="24"/>
          <w:lang w:eastAsia="ar-SA"/>
        </w:rPr>
      </w:pPr>
      <w:r w:rsidRPr="00C8033B">
        <w:rPr>
          <w:rFonts w:ascii="Times New Roman" w:eastAsia="Times New Roman" w:hAnsi="Times New Roman" w:cs="Times New Roman"/>
          <w:sz w:val="24"/>
          <w:szCs w:val="24"/>
          <w:lang w:eastAsia="ar-SA"/>
        </w:rPr>
        <w:t>Расстояние от окон жилых комнат до стен соседнего дома и стен вспомогательных (хозяйственных) строений, сооружений, расположенных на соседних земельных участках, должно быть не менее 6 м.</w:t>
      </w:r>
    </w:p>
    <w:p w:rsidR="00C8033B" w:rsidRPr="00C8033B" w:rsidRDefault="00C8033B" w:rsidP="008177E4">
      <w:pPr>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C8033B">
        <w:rPr>
          <w:rFonts w:ascii="Times New Roman" w:eastAsia="Times New Roman" w:hAnsi="Times New Roman" w:cs="Times New Roman"/>
          <w:sz w:val="24"/>
          <w:szCs w:val="24"/>
          <w:lang w:eastAsia="ar-SA"/>
        </w:rPr>
        <w:t>2.5. Расстояния между длинными сторонами секционных жилых зданий высотой 2 - 3 этажа должны быть не менее 15 м, а между зданиями высотой 4 этажа - не менее 20 м, между длинными сторонами и торцами этих же зданий с окнами из жилых комнат - не менее 10 м. В условиях реконструкции и в других особых градостроительных условиях указанные расстояния могут быть сокращены при соблюдении норм инсоляции и освещенности и обеспечении непросматриваемости жилых помещений из окна в окно.</w:t>
      </w:r>
    </w:p>
    <w:p w:rsidR="00C8033B" w:rsidRPr="00C8033B" w:rsidRDefault="00C8033B" w:rsidP="008177E4">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C8033B">
        <w:rPr>
          <w:rFonts w:ascii="Times New Roman" w:eastAsia="Times New Roman" w:hAnsi="Times New Roman" w:cs="Times New Roman"/>
          <w:sz w:val="24"/>
          <w:szCs w:val="24"/>
          <w:lang w:eastAsia="ar-SA"/>
        </w:rPr>
        <w:t>2.6. Допускается блокировка основных строений, а также вспомогательных (хозяйственных) строений, сооружений на смежных земельных участках по взаимному (удостоверенному) согласию домовладельцев при новом строительстве с учетом противопожарных требований.</w:t>
      </w:r>
    </w:p>
    <w:p w:rsidR="00C8033B" w:rsidRPr="00C8033B" w:rsidRDefault="00C8033B" w:rsidP="008177E4">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C8033B">
        <w:rPr>
          <w:rFonts w:ascii="Times New Roman" w:eastAsia="Times New Roman" w:hAnsi="Times New Roman" w:cs="Times New Roman"/>
          <w:sz w:val="24"/>
          <w:szCs w:val="24"/>
          <w:lang w:eastAsia="ar-SA"/>
        </w:rPr>
        <w:t>2.7. Постройки для содержания скота и птицы допускается пристраивать к индивидуальным жилым домам при изоляции их от жилых комнат не менее чем тремя подсобными помещениями, при этом помещения для скота и птицы должны иметь изолированный наружный вход, расположенный не ближе 7 м от входа в дом.</w:t>
      </w:r>
    </w:p>
    <w:p w:rsidR="00C8033B" w:rsidRPr="00C8033B" w:rsidRDefault="00C8033B" w:rsidP="008177E4">
      <w:pPr>
        <w:keepLines/>
        <w:numPr>
          <w:ilvl w:val="1"/>
          <w:numId w:val="2"/>
        </w:numPr>
        <w:suppressAutoHyphens/>
        <w:overflowPunct w:val="0"/>
        <w:autoSpaceDE w:val="0"/>
        <w:spacing w:after="0" w:line="240" w:lineRule="auto"/>
        <w:ind w:left="0" w:firstLine="851"/>
        <w:jc w:val="both"/>
        <w:rPr>
          <w:rFonts w:ascii="Times New Roman" w:eastAsia="Times New Roman" w:hAnsi="Times New Roman" w:cs="Times New Roman"/>
          <w:sz w:val="24"/>
          <w:szCs w:val="24"/>
          <w:lang w:eastAsia="ar-SA"/>
        </w:rPr>
      </w:pPr>
      <w:r w:rsidRPr="00C8033B">
        <w:rPr>
          <w:rFonts w:ascii="Times New Roman" w:eastAsia="Times New Roman" w:hAnsi="Times New Roman" w:cs="Times New Roman"/>
          <w:sz w:val="24"/>
          <w:szCs w:val="24"/>
          <w:lang w:eastAsia="ar-SA"/>
        </w:rPr>
        <w:t>Для многоквартирных домов допускается устройство встроенных или отдельно стоящих коллективных хранилищ сельскохозяйственных продуктов, площадь которых определяется при проектировании.</w:t>
      </w:r>
    </w:p>
    <w:p w:rsidR="00C8033B" w:rsidRPr="00C8033B" w:rsidRDefault="00C8033B" w:rsidP="008177E4">
      <w:pPr>
        <w:keepLines/>
        <w:numPr>
          <w:ilvl w:val="1"/>
          <w:numId w:val="2"/>
        </w:numPr>
        <w:suppressAutoHyphens/>
        <w:overflowPunct w:val="0"/>
        <w:autoSpaceDE w:val="0"/>
        <w:spacing w:after="0" w:line="240" w:lineRule="auto"/>
        <w:ind w:left="0" w:firstLine="851"/>
        <w:jc w:val="both"/>
        <w:rPr>
          <w:rFonts w:ascii="Times New Roman" w:eastAsia="Times New Roman" w:hAnsi="Times New Roman" w:cs="Times New Roman"/>
          <w:sz w:val="24"/>
          <w:szCs w:val="24"/>
          <w:lang w:eastAsia="ar-SA"/>
        </w:rPr>
      </w:pPr>
      <w:r w:rsidRPr="00C8033B">
        <w:rPr>
          <w:rFonts w:ascii="Times New Roman" w:eastAsia="Times New Roman" w:hAnsi="Times New Roman" w:cs="Times New Roman"/>
          <w:sz w:val="24"/>
          <w:szCs w:val="24"/>
          <w:lang w:eastAsia="ar-SA"/>
        </w:rPr>
        <w:t>При отсутствии централизованной канализации расстояние от туалета до стен соседнего дома необходимо принимать не менее 12 м, до источника водоснабжения (колодца) - не менее 25 м.</w:t>
      </w:r>
    </w:p>
    <w:p w:rsidR="00C8033B" w:rsidRPr="00C8033B" w:rsidRDefault="00C8033B" w:rsidP="008177E4">
      <w:pPr>
        <w:widowControl w:val="0"/>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C8033B">
        <w:rPr>
          <w:rFonts w:ascii="Times New Roman" w:eastAsia="Times New Roman" w:hAnsi="Times New Roman" w:cs="Times New Roman"/>
          <w:sz w:val="24"/>
          <w:szCs w:val="24"/>
          <w:lang w:eastAsia="ar-SA"/>
        </w:rPr>
        <w:t>Расстояние от септиков и фильтрующих колодцев до границы соседнего земельного участка должно быть в пределах 20 метров от красной линии не менее 4 м и 7 м соответственно, далее - не менее 1 м.</w:t>
      </w:r>
    </w:p>
    <w:p w:rsidR="00C8033B" w:rsidRPr="00C8033B" w:rsidRDefault="00C8033B" w:rsidP="008177E4">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C8033B">
        <w:rPr>
          <w:rFonts w:ascii="Times New Roman" w:eastAsia="Times New Roman" w:hAnsi="Times New Roman" w:cs="Times New Roman"/>
          <w:sz w:val="24"/>
          <w:szCs w:val="24"/>
          <w:lang w:eastAsia="ar-SA"/>
        </w:rPr>
        <w:t>3.1. Характер ограждения земельных участков со стороны улицы должен быть выдержан в едином стиле как минимум на протяжении одного квартала с обеих сторон улиц, с максимально допустимой высотой ограждений - 2,0 м. Допускается устройство функционально оправданных участков сплошного ограждения (в местах интенсивного движения транспорта, размещения септиков, мусорных площадок и других).</w:t>
      </w:r>
    </w:p>
    <w:p w:rsidR="00C8033B" w:rsidRPr="00C8033B" w:rsidRDefault="00C8033B" w:rsidP="008177E4">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C8033B">
        <w:rPr>
          <w:rFonts w:ascii="Times New Roman" w:eastAsia="Times New Roman" w:hAnsi="Times New Roman" w:cs="Times New Roman"/>
          <w:sz w:val="24"/>
          <w:szCs w:val="24"/>
          <w:lang w:eastAsia="ar-SA"/>
        </w:rPr>
        <w:t>Устройство ограждения выполняется по меже между участками. По границе с соседним земельным участком ограждения должны быть проветриваемыми на высоту не менее 0,5 м от уровня земли и высотой не более 2,0 м. По взаимному согласию смежных землепользователей допускается устройство сплошных ограждений. При общей толщине конструкции ограждения до 100 мм ограждение допускается устанавливать по центру межевой границы участка, при большей толщине конструкции - смещать в сторону участка инициатора ограждения на величину превышения указанной нормы.</w:t>
      </w:r>
    </w:p>
    <w:p w:rsidR="00C8033B" w:rsidRPr="00C8033B" w:rsidRDefault="00C8033B" w:rsidP="008177E4">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C8033B">
        <w:rPr>
          <w:rFonts w:ascii="Times New Roman" w:eastAsia="Times New Roman" w:hAnsi="Times New Roman" w:cs="Times New Roman"/>
          <w:sz w:val="24"/>
          <w:szCs w:val="24"/>
          <w:lang w:eastAsia="ar-SA"/>
        </w:rPr>
        <w:t>Установка ограждений на земельном участке, который принадлежит на праве общей (долевой) собственности нескольким совладельцам допускается только сетчатым, решетчатым или смешанным высотой не выше 2 м при условии согласия всех совладельцев.</w:t>
      </w:r>
    </w:p>
    <w:p w:rsidR="00C8033B" w:rsidRPr="00C8033B" w:rsidRDefault="00C8033B" w:rsidP="008177E4">
      <w:pPr>
        <w:widowControl w:val="0"/>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C8033B">
        <w:rPr>
          <w:rFonts w:ascii="Times New Roman" w:eastAsia="Times New Roman" w:hAnsi="Times New Roman" w:cs="Times New Roman"/>
          <w:sz w:val="24"/>
          <w:szCs w:val="24"/>
          <w:lang w:eastAsia="ar-SA"/>
        </w:rPr>
        <w:t xml:space="preserve">3.2. Изменение общего рельефа приусадебного участка, осуществляемое путем выемки или насыпи, ведущее к изменению существующей водоотводной (дренажной) системы, к заболачиванию (переувлажнению) смежных участков или нарушению иных законных прав их владельцев, не допускается. При необходимости изменения рельефа </w:t>
      </w:r>
      <w:r w:rsidRPr="00C8033B">
        <w:rPr>
          <w:rFonts w:ascii="Times New Roman" w:eastAsia="Times New Roman" w:hAnsi="Times New Roman" w:cs="Times New Roman"/>
          <w:sz w:val="24"/>
          <w:szCs w:val="24"/>
          <w:lang w:eastAsia="ar-SA"/>
        </w:rPr>
        <w:lastRenderedPageBreak/>
        <w:t>должны быть выполнены мероприятия по недопущению возможных негативных последствий.</w:t>
      </w:r>
    </w:p>
    <w:p w:rsidR="00C8033B" w:rsidRPr="00C8033B" w:rsidRDefault="00C8033B" w:rsidP="008177E4">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C8033B">
        <w:rPr>
          <w:rFonts w:ascii="Times New Roman" w:eastAsia="Times New Roman" w:hAnsi="Times New Roman" w:cs="Times New Roman"/>
          <w:sz w:val="24"/>
          <w:szCs w:val="24"/>
          <w:lang w:eastAsia="ar-SA"/>
        </w:rPr>
        <w:t xml:space="preserve">3.3. Все строения должны быть обеспечены системами водоотведения с кровли с целью предотвращения подтопления соседних земельных участков и строений. </w:t>
      </w:r>
    </w:p>
    <w:p w:rsidR="00C8033B" w:rsidRPr="00C8033B" w:rsidRDefault="00C8033B" w:rsidP="008177E4">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C8033B">
        <w:rPr>
          <w:rFonts w:ascii="Times New Roman" w:eastAsia="Times New Roman" w:hAnsi="Times New Roman" w:cs="Times New Roman"/>
          <w:sz w:val="24"/>
          <w:szCs w:val="24"/>
          <w:lang w:eastAsia="ar-SA"/>
        </w:rPr>
        <w:t>3.4. Отмостка должна располагаться в пределах отведенного (предоставленного) земельного участка.</w:t>
      </w:r>
    </w:p>
    <w:p w:rsidR="00C8033B" w:rsidRPr="00C8033B" w:rsidRDefault="00C8033B" w:rsidP="008177E4">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C8033B">
        <w:rPr>
          <w:rFonts w:ascii="Times New Roman" w:eastAsia="Times New Roman" w:hAnsi="Times New Roman" w:cs="Times New Roman"/>
          <w:sz w:val="24"/>
          <w:szCs w:val="24"/>
          <w:lang w:eastAsia="ar-SA"/>
        </w:rPr>
        <w:t>Отмостка зданий должна быть не менее 0,8м. Уклон отмостки рекомендуется принимать не менее 10% в сторону от здания.</w:t>
      </w:r>
    </w:p>
    <w:p w:rsidR="00C8033B" w:rsidRPr="00C8033B" w:rsidRDefault="00C8033B" w:rsidP="008177E4">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C8033B">
        <w:rPr>
          <w:rFonts w:ascii="Times New Roman" w:eastAsia="Times New Roman" w:hAnsi="Times New Roman" w:cs="Times New Roman"/>
          <w:sz w:val="24"/>
          <w:szCs w:val="24"/>
          <w:lang w:eastAsia="ar-SA"/>
        </w:rPr>
        <w:t>3.5. Расстояние от септиков до фундаментов зданий, строений, сооружений – не менее 5м., от фильтрующих колодцев – не менее 8м.</w:t>
      </w:r>
    </w:p>
    <w:p w:rsidR="00C8033B" w:rsidRPr="00C8033B" w:rsidRDefault="00C8033B" w:rsidP="008177E4">
      <w:pPr>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C8033B">
        <w:rPr>
          <w:rFonts w:ascii="Times New Roman" w:eastAsia="Times New Roman" w:hAnsi="Times New Roman" w:cs="Times New Roman"/>
          <w:sz w:val="24"/>
          <w:szCs w:val="24"/>
          <w:lang w:eastAsia="ar-SA"/>
        </w:rPr>
        <w:t>3.6. При необходимости облицовки стен существующего индивидуального жилого дома, расположенного на расстоянии ближе 1,5 метра (но не менее 0,8 метра) от границы соседнего земельного участка, кирпичной кладкой толщиной 120 мм, разрешается выполнять данные работы без согласия владельцев соседних земельных участков. Также не требуется согласие совладельцев земельного участка, на котором расположен жилой дом, при условии, если облицовываемый жилой дом не находится в общедолевой собственности.</w:t>
      </w:r>
    </w:p>
    <w:p w:rsidR="00C8033B" w:rsidRPr="00C8033B" w:rsidRDefault="00C8033B" w:rsidP="008177E4">
      <w:pPr>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C8033B">
        <w:rPr>
          <w:rFonts w:ascii="Times New Roman" w:eastAsia="Times New Roman" w:hAnsi="Times New Roman" w:cs="Times New Roman"/>
          <w:sz w:val="24"/>
          <w:szCs w:val="24"/>
          <w:lang w:eastAsia="ar-SA"/>
        </w:rPr>
        <w:t>3.7. Устройство парковочных мест допускается организовывать на территориях прилегающих к объекту при условии согласования с заинтересованными службами.</w:t>
      </w:r>
    </w:p>
    <w:p w:rsidR="00C8033B" w:rsidRPr="00C8033B" w:rsidRDefault="00C8033B" w:rsidP="008177E4">
      <w:pPr>
        <w:suppressAutoHyphens/>
        <w:autoSpaceDE w:val="0"/>
        <w:spacing w:after="0" w:line="240" w:lineRule="auto"/>
        <w:ind w:firstLine="851"/>
        <w:jc w:val="both"/>
        <w:rPr>
          <w:rFonts w:ascii="Times New Roman" w:eastAsia="Times New Roman" w:hAnsi="Times New Roman" w:cs="Times New Roman"/>
          <w:sz w:val="24"/>
          <w:szCs w:val="24"/>
          <w:lang w:eastAsia="ar-SA"/>
        </w:rPr>
      </w:pPr>
      <w:r w:rsidRPr="00C8033B">
        <w:rPr>
          <w:rFonts w:ascii="Times New Roman" w:eastAsia="Times New Roman" w:hAnsi="Times New Roman" w:cs="Times New Roman"/>
          <w:sz w:val="24"/>
          <w:szCs w:val="24"/>
          <w:lang w:eastAsia="ar-SA"/>
        </w:rPr>
        <w:t>4. Проектные и строительные работы вести в соответствии с установленными параметрами разрешенного строительства, реконструкции, а также требованиями технических регламентов, строительных норм и правил, других нормативных документов действующих на территории Российской Федерации.</w:t>
      </w:r>
    </w:p>
    <w:p w:rsidR="00C8033B" w:rsidRPr="00C8033B" w:rsidRDefault="00C8033B" w:rsidP="00C8033B">
      <w:pPr>
        <w:widowControl w:val="0"/>
        <w:suppressAutoHyphens/>
        <w:overflowPunct w:val="0"/>
        <w:autoSpaceDE w:val="0"/>
        <w:spacing w:after="0" w:line="240" w:lineRule="auto"/>
        <w:jc w:val="both"/>
        <w:rPr>
          <w:rFonts w:ascii="Times New Roman" w:eastAsia="Times New Roman" w:hAnsi="Times New Roman" w:cs="Times New Roman"/>
          <w:sz w:val="24"/>
          <w:szCs w:val="24"/>
          <w:lang w:eastAsia="ar-SA"/>
        </w:rPr>
      </w:pPr>
    </w:p>
    <w:p w:rsidR="00C8033B" w:rsidRPr="00C8033B" w:rsidRDefault="00C8033B" w:rsidP="00C8033B">
      <w:pPr>
        <w:tabs>
          <w:tab w:val="left" w:pos="567"/>
        </w:tabs>
        <w:suppressAutoHyphens/>
        <w:spacing w:after="0" w:line="240" w:lineRule="auto"/>
        <w:jc w:val="center"/>
        <w:rPr>
          <w:rFonts w:ascii="Times New Roman" w:eastAsia="Times New Roman" w:hAnsi="Times New Roman" w:cs="Times New Roman"/>
          <w:b/>
          <w:sz w:val="24"/>
          <w:szCs w:val="24"/>
          <w:lang w:eastAsia="ar-SA"/>
        </w:rPr>
      </w:pPr>
      <w:r w:rsidRPr="00C8033B">
        <w:rPr>
          <w:rFonts w:ascii="Times New Roman" w:eastAsia="Times New Roman" w:hAnsi="Times New Roman" w:cs="Times New Roman"/>
          <w:b/>
          <w:sz w:val="24"/>
          <w:szCs w:val="24"/>
          <w:lang w:eastAsia="ar-SA"/>
        </w:rPr>
        <w:t>ОДЗ — ОБЩЕСТВЕННО – ДЕЛОВЫЕ ЗОНЫ.</w:t>
      </w:r>
    </w:p>
    <w:p w:rsidR="00C8033B" w:rsidRPr="00C8033B" w:rsidRDefault="00C8033B" w:rsidP="00C8033B">
      <w:pPr>
        <w:keepLines/>
        <w:suppressAutoHyphens/>
        <w:overflowPunct w:val="0"/>
        <w:autoSpaceDE w:val="0"/>
        <w:spacing w:after="0" w:line="240" w:lineRule="auto"/>
        <w:jc w:val="center"/>
        <w:rPr>
          <w:rFonts w:ascii="Times New Roman" w:eastAsia="Times New Roman" w:hAnsi="Times New Roman" w:cs="Times New Roman"/>
          <w:b/>
          <w:sz w:val="24"/>
          <w:szCs w:val="24"/>
          <w:lang w:eastAsia="ar-SA"/>
        </w:rPr>
      </w:pPr>
      <w:r w:rsidRPr="00C8033B">
        <w:rPr>
          <w:rFonts w:ascii="Times New Roman" w:eastAsia="Times New Roman" w:hAnsi="Times New Roman" w:cs="Times New Roman"/>
          <w:b/>
          <w:sz w:val="24"/>
          <w:szCs w:val="24"/>
          <w:lang w:eastAsia="ar-SA"/>
        </w:rPr>
        <w:t>Градостроительный регламент</w:t>
      </w:r>
    </w:p>
    <w:p w:rsidR="00C8033B" w:rsidRPr="00C8033B" w:rsidRDefault="00C8033B" w:rsidP="00C8033B">
      <w:pPr>
        <w:keepLines/>
        <w:suppressAutoHyphens/>
        <w:overflowPunct w:val="0"/>
        <w:autoSpaceDE w:val="0"/>
        <w:spacing w:after="0" w:line="240" w:lineRule="auto"/>
        <w:jc w:val="center"/>
        <w:rPr>
          <w:rFonts w:ascii="Times New Roman" w:eastAsia="Times New Roman" w:hAnsi="Times New Roman" w:cs="Times New Roman"/>
          <w:b/>
          <w:sz w:val="24"/>
          <w:szCs w:val="24"/>
          <w:lang w:eastAsia="ar-SA"/>
        </w:rPr>
      </w:pPr>
      <w:r w:rsidRPr="00C8033B">
        <w:rPr>
          <w:rFonts w:ascii="Times New Roman" w:eastAsia="Times New Roman" w:hAnsi="Times New Roman" w:cs="Times New Roman"/>
          <w:b/>
          <w:sz w:val="24"/>
          <w:szCs w:val="24"/>
          <w:lang w:eastAsia="ar-SA"/>
        </w:rPr>
        <w:t xml:space="preserve">территориальной зоны </w:t>
      </w:r>
      <w:r w:rsidRPr="00C8033B">
        <w:rPr>
          <w:rFonts w:ascii="Times New Roman" w:eastAsia="Times New Roman" w:hAnsi="Times New Roman" w:cs="Times New Roman"/>
          <w:b/>
          <w:bCs/>
          <w:sz w:val="24"/>
          <w:szCs w:val="24"/>
          <w:lang w:eastAsia="ar-SA"/>
        </w:rPr>
        <w:t>общественного и коммерческого назначения</w:t>
      </w:r>
      <w:r w:rsidRPr="00C8033B">
        <w:rPr>
          <w:rFonts w:ascii="Times New Roman" w:eastAsia="Times New Roman" w:hAnsi="Times New Roman" w:cs="Times New Roman"/>
          <w:b/>
          <w:sz w:val="24"/>
          <w:szCs w:val="24"/>
          <w:lang w:eastAsia="ar-SA"/>
        </w:rPr>
        <w:t xml:space="preserve"> «ОДЗ-2» с видами разрешенного использования объектов недвижимости</w:t>
      </w:r>
    </w:p>
    <w:p w:rsidR="00C8033B" w:rsidRPr="00C8033B" w:rsidRDefault="00C8033B" w:rsidP="00C8033B">
      <w:pPr>
        <w:keepLines/>
        <w:suppressAutoHyphens/>
        <w:overflowPunct w:val="0"/>
        <w:autoSpaceDE w:val="0"/>
        <w:spacing w:after="0" w:line="240" w:lineRule="auto"/>
        <w:ind w:firstLine="567"/>
        <w:jc w:val="center"/>
        <w:rPr>
          <w:rFonts w:ascii="Times New Roman" w:eastAsia="Times New Roman" w:hAnsi="Times New Roman" w:cs="Times New Roman"/>
          <w:b/>
          <w:sz w:val="24"/>
          <w:szCs w:val="24"/>
          <w:lang w:eastAsia="ar-SA"/>
        </w:rPr>
      </w:pPr>
    </w:p>
    <w:p w:rsidR="00C8033B" w:rsidRPr="008177E4" w:rsidRDefault="00C8033B" w:rsidP="00C8033B">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8177E4">
        <w:rPr>
          <w:rFonts w:ascii="Times New Roman" w:eastAsia="Times New Roman" w:hAnsi="Times New Roman" w:cs="Times New Roman"/>
          <w:sz w:val="24"/>
          <w:szCs w:val="24"/>
          <w:lang w:eastAsia="ar-SA"/>
        </w:rPr>
        <w:t>Виды разрешенного использования земельных участков и иных объектов недвижимости на территории зоны «ОДЗ-2» включают:</w:t>
      </w:r>
      <w:r w:rsidRPr="008177E4">
        <w:rPr>
          <w:rFonts w:ascii="Times New Roman" w:eastAsia="Times New Roman" w:hAnsi="Times New Roman" w:cs="Times New Roman"/>
          <w:sz w:val="24"/>
          <w:szCs w:val="24"/>
          <w:lang w:eastAsia="ar-SA"/>
        </w:rPr>
        <w:tab/>
      </w:r>
    </w:p>
    <w:p w:rsidR="00C8033B" w:rsidRPr="008177E4" w:rsidRDefault="00C8033B" w:rsidP="00C8033B">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8177E4">
        <w:rPr>
          <w:rFonts w:ascii="Times New Roman" w:eastAsia="Times New Roman" w:hAnsi="Times New Roman" w:cs="Times New Roman"/>
          <w:color w:val="000000"/>
          <w:sz w:val="24"/>
          <w:szCs w:val="24"/>
          <w:lang w:eastAsia="ar-SA"/>
        </w:rPr>
        <w:t xml:space="preserve">1. Основные виды разрешенного использования: </w:t>
      </w:r>
    </w:p>
    <w:p w:rsidR="00C8033B" w:rsidRPr="008177E4" w:rsidRDefault="00C8033B" w:rsidP="00C8033B">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8177E4">
        <w:rPr>
          <w:rFonts w:ascii="Times New Roman" w:eastAsia="Times New Roman" w:hAnsi="Times New Roman" w:cs="Times New Roman"/>
          <w:color w:val="000000"/>
          <w:sz w:val="24"/>
          <w:szCs w:val="24"/>
          <w:lang w:eastAsia="ar-SA"/>
        </w:rPr>
        <w:t>- объекты дошкольного образования;</w:t>
      </w:r>
    </w:p>
    <w:p w:rsidR="00C8033B" w:rsidRPr="008177E4" w:rsidRDefault="00C8033B" w:rsidP="00C8033B">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8177E4">
        <w:rPr>
          <w:rFonts w:ascii="Times New Roman" w:eastAsia="Times New Roman" w:hAnsi="Times New Roman" w:cs="Times New Roman"/>
          <w:color w:val="000000"/>
          <w:sz w:val="24"/>
          <w:szCs w:val="24"/>
          <w:lang w:eastAsia="ar-SA"/>
        </w:rPr>
        <w:t>- объекты общеобразовательного назначения;</w:t>
      </w:r>
    </w:p>
    <w:p w:rsidR="00C8033B" w:rsidRPr="008177E4" w:rsidRDefault="00C8033B" w:rsidP="00C8033B">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8177E4">
        <w:rPr>
          <w:rFonts w:ascii="Times New Roman" w:eastAsia="Times New Roman" w:hAnsi="Times New Roman" w:cs="Times New Roman"/>
          <w:color w:val="000000"/>
          <w:sz w:val="24"/>
          <w:szCs w:val="24"/>
          <w:lang w:eastAsia="ar-SA"/>
        </w:rPr>
        <w:t>- объекты среднего профессионального образования;</w:t>
      </w:r>
    </w:p>
    <w:p w:rsidR="00C8033B" w:rsidRPr="008177E4" w:rsidRDefault="00C8033B" w:rsidP="00C8033B">
      <w:pPr>
        <w:widowControl w:val="0"/>
        <w:suppressAutoHyphens/>
        <w:spacing w:after="0" w:line="240" w:lineRule="auto"/>
        <w:ind w:firstLine="851"/>
        <w:jc w:val="both"/>
        <w:rPr>
          <w:rFonts w:ascii="Times New Roman" w:eastAsia="Times New Roman" w:hAnsi="Times New Roman" w:cs="Times New Roman"/>
          <w:bCs/>
          <w:color w:val="000000"/>
          <w:sz w:val="24"/>
          <w:szCs w:val="24"/>
          <w:lang w:eastAsia="ar-SA"/>
        </w:rPr>
      </w:pPr>
      <w:r w:rsidRPr="008177E4">
        <w:rPr>
          <w:rFonts w:ascii="Times New Roman" w:eastAsia="Times New Roman" w:hAnsi="Times New Roman" w:cs="Times New Roman"/>
          <w:color w:val="000000"/>
          <w:sz w:val="24"/>
          <w:szCs w:val="24"/>
          <w:lang w:eastAsia="ar-SA"/>
        </w:rPr>
        <w:t>- объекты административно-делового назначения: отделения связи, почты, офисы,</w:t>
      </w:r>
      <w:r w:rsidRPr="008177E4">
        <w:rPr>
          <w:rFonts w:ascii="Times New Roman" w:eastAsia="Times New Roman" w:hAnsi="Times New Roman" w:cs="Times New Roman"/>
          <w:bCs/>
          <w:color w:val="000000"/>
          <w:sz w:val="24"/>
          <w:szCs w:val="24"/>
          <w:lang w:eastAsia="ar-SA"/>
        </w:rPr>
        <w:t xml:space="preserve"> административные здания, финансово-кредитные учреждения, объекты органов охраны правопорядка, объекты судебной системы;</w:t>
      </w:r>
    </w:p>
    <w:p w:rsidR="00C8033B" w:rsidRPr="008177E4" w:rsidRDefault="00C8033B" w:rsidP="00C8033B">
      <w:pPr>
        <w:widowControl w:val="0"/>
        <w:suppressAutoHyphens/>
        <w:spacing w:after="0" w:line="240" w:lineRule="auto"/>
        <w:ind w:firstLine="851"/>
        <w:jc w:val="both"/>
        <w:rPr>
          <w:rFonts w:ascii="Times New Roman" w:eastAsia="Times New Roman" w:hAnsi="Times New Roman" w:cs="Times New Roman"/>
          <w:bCs/>
          <w:color w:val="000000"/>
          <w:sz w:val="24"/>
          <w:szCs w:val="24"/>
          <w:lang w:eastAsia="ar-SA"/>
        </w:rPr>
      </w:pPr>
      <w:r w:rsidRPr="008177E4">
        <w:rPr>
          <w:rFonts w:ascii="Times New Roman" w:eastAsia="Times New Roman" w:hAnsi="Times New Roman" w:cs="Times New Roman"/>
          <w:bCs/>
          <w:color w:val="000000"/>
          <w:sz w:val="24"/>
          <w:szCs w:val="24"/>
          <w:lang w:eastAsia="ar-SA"/>
        </w:rPr>
        <w:t xml:space="preserve">- </w:t>
      </w:r>
      <w:r w:rsidRPr="008177E4">
        <w:rPr>
          <w:rFonts w:ascii="Times New Roman" w:eastAsia="Arial" w:hAnsi="Times New Roman" w:cs="Times New Roman"/>
          <w:bCs/>
          <w:color w:val="000000"/>
          <w:sz w:val="24"/>
          <w:szCs w:val="24"/>
          <w:lang w:eastAsia="ar-SA"/>
        </w:rPr>
        <w:t xml:space="preserve">объекты социального обслуживания: учреждения социального обслуживания, дома-интернаты, интернаты, </w:t>
      </w:r>
      <w:r w:rsidRPr="008177E4">
        <w:rPr>
          <w:rFonts w:ascii="Times New Roman" w:eastAsia="Arial" w:hAnsi="Times New Roman" w:cs="Times New Roman"/>
          <w:color w:val="000000"/>
          <w:sz w:val="24"/>
          <w:szCs w:val="24"/>
          <w:lang w:eastAsia="ar-SA"/>
        </w:rPr>
        <w:t xml:space="preserve">центры социальной помощи, </w:t>
      </w:r>
      <w:r w:rsidRPr="008177E4">
        <w:rPr>
          <w:rFonts w:ascii="Times New Roman" w:eastAsia="Times New Roman" w:hAnsi="Times New Roman" w:cs="Times New Roman"/>
          <w:bCs/>
          <w:color w:val="000000"/>
          <w:sz w:val="24"/>
          <w:szCs w:val="24"/>
          <w:lang w:eastAsia="ar-SA"/>
        </w:rPr>
        <w:t>социально-реабилитационные центры, социальные приюты;</w:t>
      </w:r>
    </w:p>
    <w:p w:rsidR="00C8033B" w:rsidRPr="008177E4" w:rsidRDefault="00C8033B" w:rsidP="00C8033B">
      <w:pPr>
        <w:widowControl w:val="0"/>
        <w:suppressAutoHyphens/>
        <w:spacing w:after="0" w:line="240" w:lineRule="auto"/>
        <w:ind w:firstLine="851"/>
        <w:jc w:val="both"/>
        <w:rPr>
          <w:rFonts w:ascii="Times New Roman" w:eastAsia="Times New Roman" w:hAnsi="Times New Roman" w:cs="Times New Roman"/>
          <w:bCs/>
          <w:color w:val="000000"/>
          <w:sz w:val="24"/>
          <w:szCs w:val="24"/>
          <w:lang w:eastAsia="ar-SA"/>
        </w:rPr>
      </w:pPr>
      <w:r w:rsidRPr="008177E4">
        <w:rPr>
          <w:rFonts w:ascii="Times New Roman" w:eastAsia="Times New Roman" w:hAnsi="Times New Roman" w:cs="Times New Roman"/>
          <w:bCs/>
          <w:color w:val="000000"/>
          <w:sz w:val="24"/>
          <w:szCs w:val="24"/>
          <w:lang w:eastAsia="ar-SA"/>
        </w:rPr>
        <w:t>- объекты торгового назначения: магазины, рынки, торговые комплексы;</w:t>
      </w:r>
    </w:p>
    <w:p w:rsidR="00C8033B" w:rsidRPr="008177E4" w:rsidRDefault="00C8033B" w:rsidP="00C8033B">
      <w:pPr>
        <w:widowControl w:val="0"/>
        <w:suppressAutoHyphens/>
        <w:spacing w:after="0" w:line="240" w:lineRule="auto"/>
        <w:ind w:firstLine="851"/>
        <w:jc w:val="both"/>
        <w:rPr>
          <w:rFonts w:ascii="Times New Roman" w:eastAsia="Times New Roman" w:hAnsi="Times New Roman" w:cs="Times New Roman"/>
          <w:bCs/>
          <w:color w:val="000000"/>
          <w:sz w:val="24"/>
          <w:szCs w:val="24"/>
          <w:lang w:eastAsia="ar-SA"/>
        </w:rPr>
      </w:pPr>
      <w:r w:rsidRPr="008177E4">
        <w:rPr>
          <w:rFonts w:ascii="Times New Roman" w:eastAsia="Times New Roman" w:hAnsi="Times New Roman" w:cs="Times New Roman"/>
          <w:bCs/>
          <w:color w:val="000000"/>
          <w:sz w:val="24"/>
          <w:szCs w:val="24"/>
          <w:lang w:eastAsia="ar-SA"/>
        </w:rPr>
        <w:t>- объекты общественного питания: рестораны, кафе, столовые, закусочные, бистро, бары;</w:t>
      </w:r>
    </w:p>
    <w:p w:rsidR="00C8033B" w:rsidRPr="008177E4" w:rsidRDefault="00C8033B" w:rsidP="00C8033B">
      <w:pPr>
        <w:widowControl w:val="0"/>
        <w:suppressAutoHyphens/>
        <w:spacing w:after="0" w:line="240" w:lineRule="auto"/>
        <w:ind w:firstLine="851"/>
        <w:jc w:val="both"/>
        <w:rPr>
          <w:rFonts w:ascii="Times New Roman" w:eastAsia="Times New Roman" w:hAnsi="Times New Roman" w:cs="Times New Roman"/>
          <w:bCs/>
          <w:color w:val="000000"/>
          <w:sz w:val="24"/>
          <w:szCs w:val="24"/>
          <w:lang w:eastAsia="ar-SA"/>
        </w:rPr>
      </w:pPr>
      <w:r w:rsidRPr="008177E4">
        <w:rPr>
          <w:rFonts w:ascii="Times New Roman" w:eastAsia="Times New Roman" w:hAnsi="Times New Roman" w:cs="Times New Roman"/>
          <w:bCs/>
          <w:color w:val="000000"/>
          <w:sz w:val="24"/>
          <w:szCs w:val="24"/>
          <w:lang w:eastAsia="ar-SA"/>
        </w:rPr>
        <w:t>- объекты временного пребывания граждан: гостиницы, кемпинги, мотели, отели, общежития;</w:t>
      </w:r>
    </w:p>
    <w:p w:rsidR="00C8033B" w:rsidRPr="008177E4" w:rsidRDefault="00C8033B" w:rsidP="00C8033B">
      <w:pPr>
        <w:widowControl w:val="0"/>
        <w:suppressAutoHyphens/>
        <w:spacing w:after="0" w:line="240" w:lineRule="auto"/>
        <w:ind w:firstLine="851"/>
        <w:jc w:val="both"/>
        <w:rPr>
          <w:rFonts w:ascii="Times New Roman" w:eastAsia="Times New Roman" w:hAnsi="Times New Roman" w:cs="Times New Roman"/>
          <w:bCs/>
          <w:color w:val="000000"/>
          <w:sz w:val="24"/>
          <w:szCs w:val="24"/>
          <w:lang w:eastAsia="ar-SA"/>
        </w:rPr>
      </w:pPr>
      <w:r w:rsidRPr="008177E4">
        <w:rPr>
          <w:rFonts w:ascii="Times New Roman" w:eastAsia="Times New Roman" w:hAnsi="Times New Roman" w:cs="Times New Roman"/>
          <w:bCs/>
          <w:color w:val="000000"/>
          <w:sz w:val="24"/>
          <w:szCs w:val="24"/>
          <w:lang w:eastAsia="ar-SA"/>
        </w:rPr>
        <w:t>- объекты бытового обслуживания: химчистки, прачечные, бани, мастерские, ателье, пункты проката, парикмахерские, общественные туалеты;</w:t>
      </w:r>
    </w:p>
    <w:p w:rsidR="00C8033B" w:rsidRPr="008177E4" w:rsidRDefault="00C8033B" w:rsidP="00C8033B">
      <w:pPr>
        <w:widowControl w:val="0"/>
        <w:suppressAutoHyphens/>
        <w:spacing w:after="0" w:line="240" w:lineRule="auto"/>
        <w:ind w:firstLine="851"/>
        <w:jc w:val="both"/>
        <w:rPr>
          <w:rFonts w:ascii="Times New Roman" w:eastAsia="Times New Roman" w:hAnsi="Times New Roman" w:cs="Times New Roman"/>
          <w:bCs/>
          <w:color w:val="000000"/>
          <w:sz w:val="24"/>
          <w:szCs w:val="24"/>
          <w:lang w:eastAsia="ar-SA"/>
        </w:rPr>
      </w:pPr>
      <w:r w:rsidRPr="008177E4">
        <w:rPr>
          <w:rFonts w:ascii="Times New Roman" w:eastAsia="Times New Roman" w:hAnsi="Times New Roman" w:cs="Times New Roman"/>
          <w:bCs/>
          <w:color w:val="000000"/>
          <w:sz w:val="24"/>
          <w:szCs w:val="24"/>
          <w:lang w:eastAsia="ar-SA"/>
        </w:rPr>
        <w:t>- объекты обслуживания автомобильного транспорта: автомобильные мойки, станции технического обслуживания, машинно-транспортные мастерские, ремонтно-механические мастерские, автовокзалы, автостанции, автобусные парки, автозаправочные станции;</w:t>
      </w:r>
    </w:p>
    <w:p w:rsidR="00C8033B" w:rsidRPr="008177E4" w:rsidRDefault="00C8033B" w:rsidP="00C8033B">
      <w:pPr>
        <w:widowControl w:val="0"/>
        <w:suppressAutoHyphens/>
        <w:spacing w:after="0" w:line="240" w:lineRule="auto"/>
        <w:ind w:firstLine="851"/>
        <w:jc w:val="both"/>
        <w:rPr>
          <w:rFonts w:ascii="Times New Roman" w:eastAsia="Times New Roman" w:hAnsi="Times New Roman" w:cs="Times New Roman"/>
          <w:bCs/>
          <w:color w:val="000000"/>
          <w:sz w:val="24"/>
          <w:szCs w:val="24"/>
          <w:lang w:eastAsia="ar-SA"/>
        </w:rPr>
      </w:pPr>
      <w:r w:rsidRPr="008177E4">
        <w:rPr>
          <w:rFonts w:ascii="Times New Roman" w:eastAsia="Times New Roman" w:hAnsi="Times New Roman" w:cs="Times New Roman"/>
          <w:bCs/>
          <w:color w:val="000000"/>
          <w:sz w:val="24"/>
          <w:szCs w:val="24"/>
          <w:lang w:eastAsia="ar-SA"/>
        </w:rPr>
        <w:t xml:space="preserve">- объекты культового назначения: церкви, мечети, храмы, часовни, синагоги, </w:t>
      </w:r>
      <w:r w:rsidRPr="008177E4">
        <w:rPr>
          <w:rFonts w:ascii="Times New Roman" w:eastAsia="Times New Roman" w:hAnsi="Times New Roman" w:cs="Times New Roman"/>
          <w:bCs/>
          <w:color w:val="000000"/>
          <w:sz w:val="24"/>
          <w:szCs w:val="24"/>
          <w:lang w:eastAsia="ar-SA"/>
        </w:rPr>
        <w:lastRenderedPageBreak/>
        <w:t>молельные дома, культовые здания для выполнения религиозных обрядов;</w:t>
      </w:r>
    </w:p>
    <w:p w:rsidR="00C8033B" w:rsidRPr="008177E4" w:rsidRDefault="00C8033B" w:rsidP="00C8033B">
      <w:pPr>
        <w:widowControl w:val="0"/>
        <w:suppressAutoHyphens/>
        <w:spacing w:after="0" w:line="240" w:lineRule="auto"/>
        <w:ind w:firstLine="851"/>
        <w:jc w:val="both"/>
        <w:rPr>
          <w:rFonts w:ascii="Times New Roman" w:eastAsia="Times New Roman" w:hAnsi="Times New Roman" w:cs="Times New Roman"/>
          <w:bCs/>
          <w:color w:val="000000"/>
          <w:sz w:val="24"/>
          <w:szCs w:val="24"/>
          <w:lang w:eastAsia="ar-SA"/>
        </w:rPr>
      </w:pPr>
      <w:r w:rsidRPr="008177E4">
        <w:rPr>
          <w:rFonts w:ascii="Times New Roman" w:eastAsia="Times New Roman" w:hAnsi="Times New Roman" w:cs="Times New Roman"/>
          <w:bCs/>
          <w:color w:val="000000"/>
          <w:sz w:val="24"/>
          <w:szCs w:val="24"/>
          <w:lang w:eastAsia="ar-SA"/>
        </w:rPr>
        <w:t>- объекты спортивного назначения: физкультурно-оздоровительные комплексы, стадионы, бассейны, треки, спортивные базы, катки, спортивные площадки, спортивные залы, спортивные манежи, корты, автодромы, мотодромы, картинги;</w:t>
      </w:r>
    </w:p>
    <w:p w:rsidR="00C8033B" w:rsidRPr="008177E4" w:rsidRDefault="00C8033B" w:rsidP="00C8033B">
      <w:pPr>
        <w:widowControl w:val="0"/>
        <w:suppressAutoHyphens/>
        <w:spacing w:after="0" w:line="240" w:lineRule="auto"/>
        <w:ind w:firstLine="851"/>
        <w:jc w:val="both"/>
        <w:rPr>
          <w:rFonts w:ascii="Times New Roman" w:eastAsia="Times New Roman" w:hAnsi="Times New Roman" w:cs="Times New Roman"/>
          <w:bCs/>
          <w:color w:val="000000"/>
          <w:sz w:val="24"/>
          <w:szCs w:val="24"/>
          <w:lang w:eastAsia="ar-SA"/>
        </w:rPr>
      </w:pPr>
      <w:r w:rsidRPr="008177E4">
        <w:rPr>
          <w:rFonts w:ascii="Times New Roman" w:eastAsia="Times New Roman" w:hAnsi="Times New Roman" w:cs="Times New Roman"/>
          <w:bCs/>
          <w:color w:val="000000"/>
          <w:sz w:val="24"/>
          <w:szCs w:val="24"/>
          <w:lang w:eastAsia="ar-SA"/>
        </w:rPr>
        <w:t>- объекты здравоохранения (стоматологические кабинеты, поликлиники, аптеки и иные подобные объекты);</w:t>
      </w:r>
    </w:p>
    <w:p w:rsidR="00C8033B" w:rsidRPr="008177E4" w:rsidRDefault="00C8033B" w:rsidP="00C8033B">
      <w:pPr>
        <w:widowControl w:val="0"/>
        <w:suppressAutoHyphens/>
        <w:spacing w:after="0" w:line="240" w:lineRule="auto"/>
        <w:ind w:firstLine="851"/>
        <w:jc w:val="both"/>
        <w:rPr>
          <w:rFonts w:ascii="Times New Roman" w:eastAsia="Times New Roman" w:hAnsi="Times New Roman" w:cs="Times New Roman"/>
          <w:bCs/>
          <w:color w:val="000000"/>
          <w:sz w:val="24"/>
          <w:szCs w:val="24"/>
          <w:lang w:eastAsia="ar-SA"/>
        </w:rPr>
      </w:pPr>
      <w:r w:rsidRPr="008177E4">
        <w:rPr>
          <w:rFonts w:ascii="Times New Roman" w:eastAsia="Times New Roman" w:hAnsi="Times New Roman" w:cs="Times New Roman"/>
          <w:bCs/>
          <w:color w:val="000000"/>
          <w:sz w:val="24"/>
          <w:szCs w:val="24"/>
          <w:lang w:eastAsia="ar-SA"/>
        </w:rPr>
        <w:t>- объекты гражданской обороны и чрезвычайных ситуаций;</w:t>
      </w:r>
    </w:p>
    <w:p w:rsidR="00C8033B" w:rsidRPr="008177E4" w:rsidRDefault="00C8033B" w:rsidP="00C8033B">
      <w:pPr>
        <w:widowControl w:val="0"/>
        <w:suppressAutoHyphens/>
        <w:spacing w:after="0" w:line="240" w:lineRule="auto"/>
        <w:ind w:firstLine="851"/>
        <w:jc w:val="both"/>
        <w:rPr>
          <w:rFonts w:ascii="Times New Roman" w:eastAsia="Times New Roman" w:hAnsi="Times New Roman" w:cs="Times New Roman"/>
          <w:bCs/>
          <w:color w:val="000000"/>
          <w:sz w:val="24"/>
          <w:szCs w:val="24"/>
          <w:lang w:eastAsia="ar-SA"/>
        </w:rPr>
      </w:pPr>
      <w:r w:rsidRPr="008177E4">
        <w:rPr>
          <w:rFonts w:ascii="Times New Roman" w:eastAsia="Times New Roman" w:hAnsi="Times New Roman" w:cs="Times New Roman"/>
          <w:bCs/>
          <w:color w:val="000000"/>
          <w:sz w:val="24"/>
          <w:szCs w:val="24"/>
          <w:lang w:eastAsia="ar-SA"/>
        </w:rPr>
        <w:t>- объекты культурно-досугового назначения: дома культуры, клубы, библиотеки, театры, концертные залы, цирки, выставочные залы, музеи, кинотеатры, художественные галереи, зоопарки.</w:t>
      </w:r>
    </w:p>
    <w:p w:rsidR="00C8033B" w:rsidRPr="008177E4" w:rsidRDefault="00C8033B" w:rsidP="00C8033B">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8177E4">
        <w:rPr>
          <w:rFonts w:ascii="Times New Roman" w:eastAsia="Times New Roman" w:hAnsi="Times New Roman" w:cs="Times New Roman"/>
          <w:color w:val="000000"/>
          <w:sz w:val="24"/>
          <w:szCs w:val="24"/>
          <w:lang w:eastAsia="ar-SA"/>
        </w:rPr>
        <w:t xml:space="preserve">2. Вспомогательные виды использования: </w:t>
      </w:r>
    </w:p>
    <w:p w:rsidR="00C8033B" w:rsidRPr="008177E4" w:rsidRDefault="00C8033B" w:rsidP="00C8033B">
      <w:pPr>
        <w:widowControl w:val="0"/>
        <w:suppressAutoHyphens/>
        <w:spacing w:after="0" w:line="240" w:lineRule="auto"/>
        <w:ind w:firstLine="851"/>
        <w:jc w:val="both"/>
        <w:rPr>
          <w:rFonts w:ascii="Times New Roman" w:eastAsia="Arial" w:hAnsi="Times New Roman" w:cs="Times New Roman"/>
          <w:color w:val="000000"/>
          <w:sz w:val="24"/>
          <w:szCs w:val="24"/>
          <w:lang w:eastAsia="ar-SA"/>
        </w:rPr>
      </w:pPr>
      <w:r w:rsidRPr="008177E4">
        <w:rPr>
          <w:rFonts w:ascii="Times New Roman" w:eastAsia="Times New Roman" w:hAnsi="Times New Roman" w:cs="Times New Roman"/>
          <w:color w:val="000000"/>
          <w:sz w:val="24"/>
          <w:szCs w:val="24"/>
          <w:lang w:eastAsia="ar-SA"/>
        </w:rPr>
        <w:t xml:space="preserve">- </w:t>
      </w:r>
      <w:r w:rsidRPr="008177E4">
        <w:rPr>
          <w:rFonts w:ascii="Times New Roman" w:eastAsia="Arial" w:hAnsi="Times New Roman" w:cs="Times New Roman"/>
          <w:color w:val="000000"/>
          <w:sz w:val="24"/>
          <w:szCs w:val="24"/>
          <w:lang w:eastAsia="ar-SA"/>
        </w:rPr>
        <w:t>объекты инженерно-технического обеспечения;</w:t>
      </w:r>
    </w:p>
    <w:p w:rsidR="00C8033B" w:rsidRPr="008177E4" w:rsidRDefault="00C8033B" w:rsidP="00C8033B">
      <w:pPr>
        <w:widowControl w:val="0"/>
        <w:suppressAutoHyphens/>
        <w:spacing w:after="0" w:line="240" w:lineRule="auto"/>
        <w:ind w:firstLine="851"/>
        <w:jc w:val="both"/>
        <w:rPr>
          <w:rFonts w:ascii="Times New Roman" w:eastAsia="Arial" w:hAnsi="Times New Roman" w:cs="Times New Roman"/>
          <w:color w:val="000000"/>
          <w:sz w:val="24"/>
          <w:szCs w:val="24"/>
          <w:lang w:eastAsia="ar-SA"/>
        </w:rPr>
      </w:pPr>
      <w:r w:rsidRPr="008177E4">
        <w:rPr>
          <w:rFonts w:ascii="Times New Roman" w:eastAsia="Arial" w:hAnsi="Times New Roman" w:cs="Times New Roman"/>
          <w:color w:val="000000"/>
          <w:sz w:val="24"/>
          <w:szCs w:val="24"/>
          <w:lang w:eastAsia="ar-SA"/>
        </w:rPr>
        <w:t>- стоянки автомобильного транспорта.</w:t>
      </w:r>
    </w:p>
    <w:p w:rsidR="00C8033B" w:rsidRPr="008177E4" w:rsidRDefault="00C8033B" w:rsidP="00C8033B">
      <w:pPr>
        <w:widowControl w:val="0"/>
        <w:suppressAutoHyphens/>
        <w:spacing w:after="0" w:line="240" w:lineRule="auto"/>
        <w:ind w:firstLine="851"/>
        <w:jc w:val="both"/>
        <w:rPr>
          <w:rFonts w:ascii="Times New Roman" w:eastAsia="Arial" w:hAnsi="Times New Roman" w:cs="Times New Roman"/>
          <w:color w:val="000000"/>
          <w:sz w:val="24"/>
          <w:szCs w:val="24"/>
          <w:lang w:eastAsia="ar-SA"/>
        </w:rPr>
      </w:pPr>
      <w:r w:rsidRPr="008177E4">
        <w:rPr>
          <w:rFonts w:ascii="Times New Roman" w:eastAsia="Arial" w:hAnsi="Times New Roman" w:cs="Times New Roman"/>
          <w:color w:val="000000"/>
          <w:sz w:val="24"/>
          <w:szCs w:val="24"/>
          <w:lang w:eastAsia="ar-SA"/>
        </w:rPr>
        <w:t xml:space="preserve">3. Условно разрешенные виды использования: </w:t>
      </w:r>
    </w:p>
    <w:p w:rsidR="00C8033B" w:rsidRPr="008177E4" w:rsidRDefault="00C8033B" w:rsidP="00C8033B">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8177E4">
        <w:rPr>
          <w:rFonts w:ascii="Times New Roman" w:eastAsia="Times New Roman" w:hAnsi="Times New Roman" w:cs="Times New Roman"/>
          <w:color w:val="000000"/>
          <w:sz w:val="24"/>
          <w:szCs w:val="24"/>
          <w:lang w:eastAsia="ar-SA"/>
        </w:rPr>
        <w:t>- многоквартирные жилые дома.</w:t>
      </w:r>
    </w:p>
    <w:p w:rsidR="00C8033B" w:rsidRPr="008177E4" w:rsidRDefault="00C8033B" w:rsidP="00C8033B">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8177E4">
        <w:rPr>
          <w:rFonts w:ascii="Times New Roman" w:eastAsia="Times New Roman" w:hAnsi="Times New Roman" w:cs="Times New Roman"/>
          <w:sz w:val="24"/>
          <w:szCs w:val="24"/>
          <w:lang w:eastAsia="ar-SA"/>
        </w:rPr>
        <w:t>Предельные размеры земельных участков и предельные параметры разрешенного строительства, реконструкции:</w:t>
      </w:r>
    </w:p>
    <w:p w:rsidR="00C8033B" w:rsidRPr="00C8033B" w:rsidRDefault="00C8033B" w:rsidP="00C8033B">
      <w:pPr>
        <w:keepLines/>
        <w:suppressAutoHyphens/>
        <w:overflowPunct w:val="0"/>
        <w:autoSpaceDE w:val="0"/>
        <w:spacing w:after="0" w:line="240" w:lineRule="auto"/>
        <w:ind w:firstLine="851"/>
        <w:jc w:val="both"/>
        <w:rPr>
          <w:rFonts w:ascii="Times New Roman" w:eastAsia="Times New Roman" w:hAnsi="Times New Roman" w:cs="Times New Roman"/>
          <w:b/>
          <w:sz w:val="24"/>
          <w:szCs w:val="24"/>
          <w:lang w:eastAsia="ar-SA"/>
        </w:rPr>
      </w:pP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567"/>
        <w:gridCol w:w="1985"/>
        <w:gridCol w:w="1134"/>
        <w:gridCol w:w="1134"/>
        <w:gridCol w:w="2410"/>
        <w:gridCol w:w="2409"/>
      </w:tblGrid>
      <w:tr w:rsidR="00C8033B" w:rsidRPr="00C8033B" w:rsidTr="008177E4">
        <w:tc>
          <w:tcPr>
            <w:tcW w:w="567" w:type="dxa"/>
            <w:vMerge w:val="restart"/>
            <w:tcBorders>
              <w:top w:val="single" w:sz="4" w:space="0" w:color="000000"/>
              <w:left w:val="single" w:sz="4" w:space="0" w:color="000000"/>
              <w:bottom w:val="single" w:sz="4" w:space="0" w:color="000000"/>
            </w:tcBorders>
            <w:shd w:val="clear" w:color="auto" w:fill="auto"/>
            <w:vAlign w:val="center"/>
          </w:tcPr>
          <w:p w:rsidR="00C8033B" w:rsidRPr="00C8033B" w:rsidRDefault="00C8033B" w:rsidP="00C8033B">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C8033B">
              <w:rPr>
                <w:rFonts w:ascii="Times New Roman" w:eastAsia="Times New Roman" w:hAnsi="Times New Roman" w:cs="Times New Roman"/>
                <w:sz w:val="24"/>
                <w:szCs w:val="24"/>
                <w:lang w:eastAsia="ar-SA"/>
              </w:rPr>
              <w:t>№ п/п</w:t>
            </w:r>
          </w:p>
        </w:tc>
        <w:tc>
          <w:tcPr>
            <w:tcW w:w="1985" w:type="dxa"/>
            <w:vMerge w:val="restart"/>
            <w:tcBorders>
              <w:top w:val="single" w:sz="4" w:space="0" w:color="000000"/>
              <w:left w:val="single" w:sz="4" w:space="0" w:color="000000"/>
              <w:bottom w:val="single" w:sz="4" w:space="0" w:color="000000"/>
            </w:tcBorders>
            <w:shd w:val="clear" w:color="auto" w:fill="auto"/>
            <w:vAlign w:val="center"/>
          </w:tcPr>
          <w:p w:rsidR="00C8033B" w:rsidRPr="00C8033B" w:rsidRDefault="00C8033B" w:rsidP="00C8033B">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C8033B">
              <w:rPr>
                <w:rFonts w:ascii="Times New Roman" w:eastAsia="Times New Roman" w:hAnsi="Times New Roman" w:cs="Times New Roman"/>
                <w:sz w:val="24"/>
                <w:szCs w:val="24"/>
                <w:lang w:eastAsia="ar-SA"/>
              </w:rPr>
              <w:t>Виды разрешенного использования земельных участков</w:t>
            </w:r>
          </w:p>
        </w:tc>
        <w:tc>
          <w:tcPr>
            <w:tcW w:w="2268" w:type="dxa"/>
            <w:gridSpan w:val="2"/>
            <w:tcBorders>
              <w:top w:val="single" w:sz="4" w:space="0" w:color="000000"/>
              <w:left w:val="single" w:sz="4" w:space="0" w:color="000000"/>
              <w:bottom w:val="single" w:sz="4" w:space="0" w:color="000000"/>
            </w:tcBorders>
            <w:shd w:val="clear" w:color="auto" w:fill="auto"/>
            <w:vAlign w:val="center"/>
          </w:tcPr>
          <w:p w:rsidR="00C8033B" w:rsidRPr="00C8033B" w:rsidRDefault="00C8033B" w:rsidP="00C8033B">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C8033B">
              <w:rPr>
                <w:rFonts w:ascii="Times New Roman" w:eastAsia="Times New Roman" w:hAnsi="Times New Roman" w:cs="Times New Roman"/>
                <w:sz w:val="24"/>
                <w:szCs w:val="24"/>
                <w:lang w:eastAsia="ar-SA"/>
              </w:rPr>
              <w:t>Размер земельных участков, кв.м.</w:t>
            </w:r>
          </w:p>
        </w:tc>
        <w:tc>
          <w:tcPr>
            <w:tcW w:w="2410" w:type="dxa"/>
            <w:vMerge w:val="restart"/>
            <w:tcBorders>
              <w:top w:val="single" w:sz="4" w:space="0" w:color="000000"/>
              <w:left w:val="single" w:sz="4" w:space="0" w:color="000000"/>
              <w:bottom w:val="single" w:sz="4" w:space="0" w:color="000000"/>
            </w:tcBorders>
            <w:shd w:val="clear" w:color="auto" w:fill="auto"/>
          </w:tcPr>
          <w:p w:rsidR="00C8033B" w:rsidRPr="00C8033B" w:rsidRDefault="00C8033B" w:rsidP="00C8033B">
            <w:pPr>
              <w:keepNext/>
              <w:widowControl w:val="0"/>
              <w:tabs>
                <w:tab w:val="num" w:pos="0"/>
              </w:tabs>
              <w:suppressAutoHyphens/>
              <w:autoSpaceDE w:val="0"/>
              <w:snapToGrid w:val="0"/>
              <w:spacing w:after="60" w:line="240" w:lineRule="auto"/>
              <w:jc w:val="center"/>
              <w:outlineLvl w:val="0"/>
              <w:rPr>
                <w:rFonts w:ascii="Times New Roman" w:eastAsia="Times New Roman" w:hAnsi="Times New Roman" w:cs="Times New Roman"/>
                <w:bCs/>
                <w:kern w:val="1"/>
                <w:sz w:val="24"/>
                <w:szCs w:val="24"/>
                <w:lang w:eastAsia="ar-SA"/>
              </w:rPr>
            </w:pPr>
            <w:r w:rsidRPr="00C8033B">
              <w:rPr>
                <w:rFonts w:ascii="Times New Roman" w:eastAsia="Times New Roman" w:hAnsi="Times New Roman" w:cs="Times New Roman"/>
                <w:bCs/>
                <w:kern w:val="1"/>
                <w:sz w:val="24"/>
                <w:szCs w:val="24"/>
                <w:lang w:eastAsia="ar-SA"/>
              </w:rPr>
              <w:t>Предельное количество этажей или предельная высота зданий, строений, сооружений</w:t>
            </w:r>
          </w:p>
        </w:tc>
        <w:tc>
          <w:tcPr>
            <w:tcW w:w="2409" w:type="dxa"/>
            <w:vMerge w:val="restart"/>
            <w:tcBorders>
              <w:top w:val="single" w:sz="4" w:space="0" w:color="000000"/>
              <w:left w:val="single" w:sz="4" w:space="0" w:color="000000"/>
              <w:bottom w:val="single" w:sz="4" w:space="0" w:color="000000"/>
              <w:right w:val="single" w:sz="4" w:space="0" w:color="000000"/>
            </w:tcBorders>
            <w:shd w:val="clear" w:color="auto" w:fill="auto"/>
          </w:tcPr>
          <w:p w:rsidR="00C8033B" w:rsidRPr="00C8033B" w:rsidRDefault="00C8033B" w:rsidP="00C8033B">
            <w:pPr>
              <w:keepNext/>
              <w:widowControl w:val="0"/>
              <w:tabs>
                <w:tab w:val="num" w:pos="0"/>
              </w:tabs>
              <w:suppressAutoHyphens/>
              <w:autoSpaceDE w:val="0"/>
              <w:snapToGrid w:val="0"/>
              <w:spacing w:after="60" w:line="240" w:lineRule="auto"/>
              <w:jc w:val="center"/>
              <w:outlineLvl w:val="0"/>
              <w:rPr>
                <w:rFonts w:ascii="Times New Roman" w:eastAsia="Times New Roman" w:hAnsi="Times New Roman" w:cs="Times New Roman"/>
                <w:bCs/>
                <w:kern w:val="1"/>
                <w:sz w:val="24"/>
                <w:szCs w:val="24"/>
                <w:lang w:eastAsia="ar-SA"/>
              </w:rPr>
            </w:pPr>
            <w:r w:rsidRPr="00C8033B">
              <w:rPr>
                <w:rFonts w:ascii="Times New Roman" w:eastAsia="Times New Roman" w:hAnsi="Times New Roman" w:cs="Times New Roman"/>
                <w:bCs/>
                <w:kern w:val="1"/>
                <w:sz w:val="24"/>
                <w:szCs w:val="24"/>
                <w:lang w:eastAsia="ar-SA"/>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r>
      <w:tr w:rsidR="00C8033B" w:rsidRPr="00C8033B" w:rsidTr="008177E4">
        <w:trPr>
          <w:trHeight w:val="1565"/>
        </w:trPr>
        <w:tc>
          <w:tcPr>
            <w:tcW w:w="567" w:type="dxa"/>
            <w:vMerge/>
            <w:tcBorders>
              <w:top w:val="single" w:sz="4" w:space="0" w:color="000000"/>
              <w:left w:val="single" w:sz="4" w:space="0" w:color="000000"/>
              <w:bottom w:val="single" w:sz="4" w:space="0" w:color="000000"/>
            </w:tcBorders>
            <w:shd w:val="clear" w:color="auto" w:fill="auto"/>
            <w:vAlign w:val="center"/>
          </w:tcPr>
          <w:p w:rsidR="00C8033B" w:rsidRPr="00C8033B" w:rsidRDefault="00C8033B" w:rsidP="00C8033B">
            <w:pPr>
              <w:keepLines/>
              <w:suppressAutoHyphens/>
              <w:overflowPunct w:val="0"/>
              <w:autoSpaceDE w:val="0"/>
              <w:snapToGrid w:val="0"/>
              <w:spacing w:after="0" w:line="240" w:lineRule="auto"/>
              <w:ind w:firstLine="567"/>
              <w:jc w:val="both"/>
              <w:rPr>
                <w:rFonts w:ascii="Times New Roman" w:eastAsia="Times New Roman" w:hAnsi="Times New Roman" w:cs="Times New Roman"/>
                <w:sz w:val="24"/>
                <w:szCs w:val="24"/>
                <w:lang w:eastAsia="ar-SA"/>
              </w:rPr>
            </w:pPr>
          </w:p>
        </w:tc>
        <w:tc>
          <w:tcPr>
            <w:tcW w:w="1985" w:type="dxa"/>
            <w:vMerge/>
            <w:tcBorders>
              <w:top w:val="single" w:sz="4" w:space="0" w:color="000000"/>
              <w:left w:val="single" w:sz="4" w:space="0" w:color="000000"/>
              <w:bottom w:val="single" w:sz="4" w:space="0" w:color="000000"/>
            </w:tcBorders>
            <w:shd w:val="clear" w:color="auto" w:fill="auto"/>
            <w:vAlign w:val="center"/>
          </w:tcPr>
          <w:p w:rsidR="00C8033B" w:rsidRPr="00C8033B" w:rsidRDefault="00C8033B" w:rsidP="00C8033B">
            <w:pPr>
              <w:keepLines/>
              <w:suppressAutoHyphens/>
              <w:overflowPunct w:val="0"/>
              <w:autoSpaceDE w:val="0"/>
              <w:snapToGrid w:val="0"/>
              <w:spacing w:after="0" w:line="240" w:lineRule="auto"/>
              <w:ind w:firstLine="567"/>
              <w:jc w:val="both"/>
              <w:rPr>
                <w:rFonts w:ascii="Times New Roman" w:eastAsia="Times New Roman" w:hAnsi="Times New Roman" w:cs="Times New Roman"/>
                <w:sz w:val="24"/>
                <w:szCs w:val="24"/>
                <w:lang w:eastAsia="ar-SA"/>
              </w:rPr>
            </w:pPr>
          </w:p>
        </w:tc>
        <w:tc>
          <w:tcPr>
            <w:tcW w:w="1134" w:type="dxa"/>
            <w:tcBorders>
              <w:left w:val="single" w:sz="4" w:space="0" w:color="000000"/>
              <w:bottom w:val="single" w:sz="4" w:space="0" w:color="000000"/>
            </w:tcBorders>
            <w:shd w:val="clear" w:color="auto" w:fill="auto"/>
            <w:vAlign w:val="center"/>
          </w:tcPr>
          <w:p w:rsidR="00C8033B" w:rsidRPr="00C8033B" w:rsidRDefault="00C8033B" w:rsidP="00C8033B">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C8033B">
              <w:rPr>
                <w:rFonts w:ascii="Times New Roman" w:eastAsia="Times New Roman" w:hAnsi="Times New Roman" w:cs="Times New Roman"/>
                <w:sz w:val="24"/>
                <w:szCs w:val="24"/>
                <w:lang w:eastAsia="ar-SA"/>
              </w:rPr>
              <w:t>Мини-</w:t>
            </w:r>
          </w:p>
          <w:p w:rsidR="00C8033B" w:rsidRPr="00C8033B" w:rsidRDefault="00C8033B" w:rsidP="00C8033B">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C8033B">
              <w:rPr>
                <w:rFonts w:ascii="Times New Roman" w:eastAsia="Times New Roman" w:hAnsi="Times New Roman" w:cs="Times New Roman"/>
                <w:sz w:val="24"/>
                <w:szCs w:val="24"/>
                <w:lang w:eastAsia="ar-SA"/>
              </w:rPr>
              <w:t xml:space="preserve">мальный </w:t>
            </w:r>
          </w:p>
        </w:tc>
        <w:tc>
          <w:tcPr>
            <w:tcW w:w="1134" w:type="dxa"/>
            <w:tcBorders>
              <w:left w:val="single" w:sz="4" w:space="0" w:color="000000"/>
              <w:bottom w:val="single" w:sz="4" w:space="0" w:color="000000"/>
            </w:tcBorders>
            <w:shd w:val="clear" w:color="auto" w:fill="auto"/>
            <w:vAlign w:val="center"/>
          </w:tcPr>
          <w:p w:rsidR="00C8033B" w:rsidRPr="00C8033B" w:rsidRDefault="00C8033B" w:rsidP="00C8033B">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C8033B">
              <w:rPr>
                <w:rFonts w:ascii="Times New Roman" w:eastAsia="Times New Roman" w:hAnsi="Times New Roman" w:cs="Times New Roman"/>
                <w:sz w:val="24"/>
                <w:szCs w:val="24"/>
                <w:lang w:eastAsia="ar-SA"/>
              </w:rPr>
              <w:t>Макси</w:t>
            </w:r>
          </w:p>
          <w:p w:rsidR="00C8033B" w:rsidRPr="00C8033B" w:rsidRDefault="00C8033B" w:rsidP="00C8033B">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C8033B">
              <w:rPr>
                <w:rFonts w:ascii="Times New Roman" w:eastAsia="Times New Roman" w:hAnsi="Times New Roman" w:cs="Times New Roman"/>
                <w:sz w:val="24"/>
                <w:szCs w:val="24"/>
                <w:lang w:eastAsia="ar-SA"/>
              </w:rPr>
              <w:t xml:space="preserve">мальный </w:t>
            </w:r>
          </w:p>
        </w:tc>
        <w:tc>
          <w:tcPr>
            <w:tcW w:w="2410" w:type="dxa"/>
            <w:vMerge/>
            <w:tcBorders>
              <w:top w:val="single" w:sz="4" w:space="0" w:color="000000"/>
              <w:left w:val="single" w:sz="4" w:space="0" w:color="000000"/>
              <w:bottom w:val="single" w:sz="4" w:space="0" w:color="000000"/>
            </w:tcBorders>
            <w:shd w:val="clear" w:color="auto" w:fill="auto"/>
          </w:tcPr>
          <w:p w:rsidR="00C8033B" w:rsidRPr="00C8033B" w:rsidRDefault="00C8033B" w:rsidP="00C8033B">
            <w:pPr>
              <w:keepNext/>
              <w:widowControl w:val="0"/>
              <w:tabs>
                <w:tab w:val="num" w:pos="0"/>
              </w:tabs>
              <w:suppressAutoHyphens/>
              <w:autoSpaceDE w:val="0"/>
              <w:snapToGrid w:val="0"/>
              <w:spacing w:after="60" w:line="240" w:lineRule="auto"/>
              <w:outlineLvl w:val="0"/>
              <w:rPr>
                <w:rFonts w:ascii="Times New Roman" w:eastAsia="Times New Roman" w:hAnsi="Times New Roman" w:cs="Times New Roman"/>
                <w:bCs/>
                <w:kern w:val="1"/>
                <w:sz w:val="24"/>
                <w:szCs w:val="24"/>
                <w:lang w:eastAsia="ar-SA"/>
              </w:rPr>
            </w:pPr>
          </w:p>
        </w:tc>
        <w:tc>
          <w:tcPr>
            <w:tcW w:w="2409" w:type="dxa"/>
            <w:vMerge/>
            <w:tcBorders>
              <w:top w:val="single" w:sz="4" w:space="0" w:color="000000"/>
              <w:left w:val="single" w:sz="4" w:space="0" w:color="000000"/>
              <w:bottom w:val="single" w:sz="4" w:space="0" w:color="000000"/>
              <w:right w:val="single" w:sz="4" w:space="0" w:color="000000"/>
            </w:tcBorders>
            <w:shd w:val="clear" w:color="auto" w:fill="auto"/>
          </w:tcPr>
          <w:p w:rsidR="00C8033B" w:rsidRPr="00C8033B" w:rsidRDefault="00C8033B" w:rsidP="00C8033B">
            <w:pPr>
              <w:keepNext/>
              <w:widowControl w:val="0"/>
              <w:tabs>
                <w:tab w:val="num" w:pos="0"/>
              </w:tabs>
              <w:suppressAutoHyphens/>
              <w:autoSpaceDE w:val="0"/>
              <w:snapToGrid w:val="0"/>
              <w:spacing w:after="60" w:line="240" w:lineRule="auto"/>
              <w:outlineLvl w:val="0"/>
              <w:rPr>
                <w:rFonts w:ascii="Times New Roman" w:eastAsia="Times New Roman" w:hAnsi="Times New Roman" w:cs="Times New Roman"/>
                <w:bCs/>
                <w:kern w:val="1"/>
                <w:sz w:val="24"/>
                <w:szCs w:val="24"/>
                <w:lang w:eastAsia="ar-SA"/>
              </w:rPr>
            </w:pPr>
          </w:p>
        </w:tc>
      </w:tr>
      <w:tr w:rsidR="00C8033B" w:rsidRPr="00C8033B" w:rsidTr="008177E4">
        <w:tc>
          <w:tcPr>
            <w:tcW w:w="567" w:type="dxa"/>
            <w:tcBorders>
              <w:left w:val="single" w:sz="4" w:space="0" w:color="000000"/>
              <w:bottom w:val="single" w:sz="4" w:space="0" w:color="000000"/>
            </w:tcBorders>
            <w:shd w:val="clear" w:color="auto" w:fill="auto"/>
          </w:tcPr>
          <w:p w:rsidR="00C8033B" w:rsidRPr="00C8033B" w:rsidRDefault="00C8033B" w:rsidP="00C8033B">
            <w:pPr>
              <w:widowControl w:val="0"/>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C8033B">
              <w:rPr>
                <w:rFonts w:ascii="Times New Roman" w:eastAsia="Times New Roman" w:hAnsi="Times New Roman" w:cs="Times New Roman"/>
                <w:color w:val="000000"/>
                <w:sz w:val="24"/>
                <w:szCs w:val="24"/>
                <w:lang w:eastAsia="ar-SA"/>
              </w:rPr>
              <w:t>1</w:t>
            </w:r>
          </w:p>
        </w:tc>
        <w:tc>
          <w:tcPr>
            <w:tcW w:w="1985" w:type="dxa"/>
            <w:tcBorders>
              <w:left w:val="single" w:sz="4" w:space="0" w:color="000000"/>
              <w:bottom w:val="single" w:sz="4" w:space="0" w:color="000000"/>
            </w:tcBorders>
            <w:shd w:val="clear" w:color="auto" w:fill="auto"/>
          </w:tcPr>
          <w:p w:rsidR="00C8033B" w:rsidRPr="00C8033B" w:rsidRDefault="00C8033B" w:rsidP="00C8033B">
            <w:pPr>
              <w:widowControl w:val="0"/>
              <w:tabs>
                <w:tab w:val="left" w:pos="15"/>
                <w:tab w:val="left" w:pos="675"/>
              </w:tabs>
              <w:suppressAutoHyphens/>
              <w:snapToGrid w:val="0"/>
              <w:spacing w:after="0" w:line="240" w:lineRule="auto"/>
              <w:jc w:val="both"/>
              <w:rPr>
                <w:rFonts w:ascii="Times New Roman" w:eastAsia="Times New Roman" w:hAnsi="Times New Roman" w:cs="Times New Roman"/>
                <w:color w:val="000000"/>
                <w:sz w:val="24"/>
                <w:szCs w:val="24"/>
                <w:lang w:eastAsia="ar-SA"/>
              </w:rPr>
            </w:pPr>
            <w:r w:rsidRPr="00C8033B">
              <w:rPr>
                <w:rFonts w:ascii="Times New Roman" w:eastAsia="Times New Roman" w:hAnsi="Times New Roman" w:cs="Times New Roman"/>
                <w:color w:val="000000"/>
                <w:sz w:val="24"/>
                <w:szCs w:val="24"/>
                <w:lang w:eastAsia="ar-SA"/>
              </w:rPr>
              <w:t>Общественные туалеты.</w:t>
            </w:r>
          </w:p>
        </w:tc>
        <w:tc>
          <w:tcPr>
            <w:tcW w:w="1134" w:type="dxa"/>
            <w:tcBorders>
              <w:left w:val="single" w:sz="4" w:space="0" w:color="000000"/>
              <w:bottom w:val="single" w:sz="4" w:space="0" w:color="000000"/>
            </w:tcBorders>
            <w:shd w:val="clear" w:color="auto" w:fill="auto"/>
          </w:tcPr>
          <w:p w:rsidR="00C8033B" w:rsidRPr="00C8033B" w:rsidRDefault="00C8033B" w:rsidP="00C8033B">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C8033B">
              <w:rPr>
                <w:rFonts w:ascii="Times New Roman" w:eastAsia="Times New Roman" w:hAnsi="Times New Roman" w:cs="Times New Roman"/>
                <w:sz w:val="24"/>
                <w:szCs w:val="24"/>
                <w:lang w:eastAsia="ar-SA"/>
              </w:rPr>
              <w:t>6</w:t>
            </w:r>
          </w:p>
        </w:tc>
        <w:tc>
          <w:tcPr>
            <w:tcW w:w="1134" w:type="dxa"/>
            <w:tcBorders>
              <w:left w:val="single" w:sz="4" w:space="0" w:color="000000"/>
              <w:bottom w:val="single" w:sz="4" w:space="0" w:color="000000"/>
            </w:tcBorders>
            <w:shd w:val="clear" w:color="auto" w:fill="auto"/>
          </w:tcPr>
          <w:p w:rsidR="00C8033B" w:rsidRPr="00C8033B" w:rsidRDefault="00C8033B" w:rsidP="00C8033B">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C8033B">
              <w:rPr>
                <w:rFonts w:ascii="Times New Roman" w:eastAsia="Times New Roman" w:hAnsi="Times New Roman" w:cs="Times New Roman"/>
                <w:sz w:val="24"/>
                <w:szCs w:val="24"/>
                <w:lang w:eastAsia="ar-SA"/>
              </w:rPr>
              <w:t>100</w:t>
            </w:r>
          </w:p>
        </w:tc>
        <w:tc>
          <w:tcPr>
            <w:tcW w:w="2410" w:type="dxa"/>
            <w:tcBorders>
              <w:left w:val="single" w:sz="4" w:space="0" w:color="000000"/>
              <w:bottom w:val="single" w:sz="4" w:space="0" w:color="000000"/>
            </w:tcBorders>
            <w:shd w:val="clear" w:color="auto" w:fill="auto"/>
          </w:tcPr>
          <w:p w:rsidR="00C8033B" w:rsidRPr="00C8033B" w:rsidRDefault="00C8033B" w:rsidP="00C8033B">
            <w:pPr>
              <w:keepNext/>
              <w:widowControl w:val="0"/>
              <w:tabs>
                <w:tab w:val="num" w:pos="0"/>
              </w:tabs>
              <w:suppressAutoHyphens/>
              <w:autoSpaceDE w:val="0"/>
              <w:snapToGrid w:val="0"/>
              <w:spacing w:after="60" w:line="240" w:lineRule="auto"/>
              <w:outlineLvl w:val="0"/>
              <w:rPr>
                <w:rFonts w:ascii="Times New Roman" w:eastAsia="Times New Roman" w:hAnsi="Times New Roman" w:cs="Times New Roman"/>
                <w:bCs/>
                <w:kern w:val="1"/>
                <w:sz w:val="24"/>
                <w:szCs w:val="24"/>
                <w:lang w:eastAsia="ar-SA"/>
              </w:rPr>
            </w:pPr>
            <w:r w:rsidRPr="00C8033B">
              <w:rPr>
                <w:rFonts w:ascii="Times New Roman" w:eastAsia="Times New Roman" w:hAnsi="Times New Roman" w:cs="Times New Roman"/>
                <w:bCs/>
                <w:kern w:val="1"/>
                <w:sz w:val="24"/>
                <w:szCs w:val="24"/>
                <w:lang w:eastAsia="ar-SA"/>
              </w:rPr>
              <w:t>максимальное количество надземных этажей 1</w:t>
            </w:r>
          </w:p>
          <w:p w:rsidR="00C8033B" w:rsidRPr="00C8033B" w:rsidRDefault="00C8033B" w:rsidP="00C8033B">
            <w:pPr>
              <w:keepLines/>
              <w:suppressAutoHyphens/>
              <w:overflowPunct w:val="0"/>
              <w:autoSpaceDE w:val="0"/>
              <w:spacing w:after="0" w:line="320" w:lineRule="exact"/>
              <w:ind w:firstLine="567"/>
              <w:rPr>
                <w:rFonts w:ascii="Times New Roman" w:eastAsia="Times New Roman" w:hAnsi="Times New Roman" w:cs="Times New Roman"/>
                <w:sz w:val="24"/>
                <w:szCs w:val="24"/>
                <w:lang w:eastAsia="ar-SA"/>
              </w:rPr>
            </w:pPr>
            <w:r w:rsidRPr="00C8033B">
              <w:rPr>
                <w:rFonts w:ascii="Times New Roman" w:eastAsia="Times New Roman" w:hAnsi="Times New Roman" w:cs="Times New Roman"/>
                <w:sz w:val="24"/>
                <w:szCs w:val="24"/>
                <w:lang w:eastAsia="ar-SA"/>
              </w:rPr>
              <w:t>максимальная высота зданий от уровня земли до верха перекрытия последнего этажа - 4 м;</w:t>
            </w:r>
          </w:p>
        </w:tc>
        <w:tc>
          <w:tcPr>
            <w:tcW w:w="2409" w:type="dxa"/>
            <w:tcBorders>
              <w:left w:val="single" w:sz="4" w:space="0" w:color="000000"/>
              <w:bottom w:val="single" w:sz="4" w:space="0" w:color="000000"/>
              <w:right w:val="single" w:sz="4" w:space="0" w:color="000000"/>
            </w:tcBorders>
            <w:shd w:val="clear" w:color="auto" w:fill="auto"/>
          </w:tcPr>
          <w:p w:rsidR="00C8033B" w:rsidRPr="00C8033B" w:rsidRDefault="00C8033B" w:rsidP="00C8033B">
            <w:pPr>
              <w:keepNext/>
              <w:widowControl w:val="0"/>
              <w:tabs>
                <w:tab w:val="num" w:pos="0"/>
              </w:tabs>
              <w:suppressAutoHyphens/>
              <w:autoSpaceDE w:val="0"/>
              <w:snapToGrid w:val="0"/>
              <w:spacing w:after="60" w:line="240" w:lineRule="auto"/>
              <w:outlineLvl w:val="0"/>
              <w:rPr>
                <w:rFonts w:ascii="Times New Roman" w:eastAsia="Times New Roman" w:hAnsi="Times New Roman" w:cs="Times New Roman"/>
                <w:bCs/>
                <w:kern w:val="1"/>
                <w:sz w:val="24"/>
                <w:szCs w:val="24"/>
                <w:lang w:eastAsia="ar-SA"/>
              </w:rPr>
            </w:pPr>
            <w:r w:rsidRPr="00C8033B">
              <w:rPr>
                <w:rFonts w:ascii="Times New Roman" w:eastAsia="Times New Roman" w:hAnsi="Times New Roman" w:cs="Times New Roman"/>
                <w:bCs/>
                <w:kern w:val="1"/>
                <w:sz w:val="24"/>
                <w:szCs w:val="24"/>
                <w:lang w:eastAsia="ar-SA"/>
              </w:rPr>
              <w:t>максимальный процент застройки участка -90</w:t>
            </w:r>
          </w:p>
        </w:tc>
      </w:tr>
      <w:tr w:rsidR="00C8033B" w:rsidRPr="00C8033B" w:rsidTr="008177E4">
        <w:tc>
          <w:tcPr>
            <w:tcW w:w="567" w:type="dxa"/>
            <w:tcBorders>
              <w:left w:val="single" w:sz="4" w:space="0" w:color="000000"/>
              <w:bottom w:val="single" w:sz="4" w:space="0" w:color="000000"/>
            </w:tcBorders>
            <w:shd w:val="clear" w:color="auto" w:fill="auto"/>
          </w:tcPr>
          <w:p w:rsidR="00C8033B" w:rsidRPr="00C8033B" w:rsidRDefault="00C8033B" w:rsidP="00C8033B">
            <w:pPr>
              <w:widowControl w:val="0"/>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C8033B">
              <w:rPr>
                <w:rFonts w:ascii="Times New Roman" w:eastAsia="Times New Roman" w:hAnsi="Times New Roman" w:cs="Times New Roman"/>
                <w:color w:val="000000"/>
                <w:sz w:val="24"/>
                <w:szCs w:val="24"/>
                <w:lang w:eastAsia="ar-SA"/>
              </w:rPr>
              <w:t>2</w:t>
            </w:r>
          </w:p>
        </w:tc>
        <w:tc>
          <w:tcPr>
            <w:tcW w:w="1985" w:type="dxa"/>
            <w:tcBorders>
              <w:left w:val="single" w:sz="4" w:space="0" w:color="000000"/>
              <w:bottom w:val="single" w:sz="4" w:space="0" w:color="000000"/>
            </w:tcBorders>
            <w:shd w:val="clear" w:color="auto" w:fill="auto"/>
          </w:tcPr>
          <w:p w:rsidR="00C8033B" w:rsidRPr="00C8033B" w:rsidRDefault="00C8033B" w:rsidP="00C8033B">
            <w:pPr>
              <w:keepLines/>
              <w:suppressLineNumbers/>
              <w:suppressAutoHyphens/>
              <w:overflowPunct w:val="0"/>
              <w:autoSpaceDE w:val="0"/>
              <w:snapToGrid w:val="0"/>
              <w:spacing w:after="0" w:line="240" w:lineRule="auto"/>
              <w:rPr>
                <w:rFonts w:ascii="Times New Roman" w:eastAsia="Times New Roman" w:hAnsi="Times New Roman" w:cs="Times New Roman"/>
                <w:sz w:val="24"/>
                <w:szCs w:val="24"/>
                <w:lang w:eastAsia="ar-SA"/>
              </w:rPr>
            </w:pPr>
            <w:r w:rsidRPr="00C8033B">
              <w:rPr>
                <w:rFonts w:ascii="Times New Roman" w:eastAsia="Times New Roman" w:hAnsi="Times New Roman" w:cs="Times New Roman"/>
                <w:sz w:val="24"/>
                <w:szCs w:val="24"/>
                <w:lang w:eastAsia="ar-SA"/>
              </w:rPr>
              <w:t>Иные виды разрешенного использования предусмотренные градостроительным регламентом.</w:t>
            </w:r>
          </w:p>
        </w:tc>
        <w:tc>
          <w:tcPr>
            <w:tcW w:w="1134" w:type="dxa"/>
            <w:tcBorders>
              <w:left w:val="single" w:sz="4" w:space="0" w:color="000000"/>
              <w:bottom w:val="single" w:sz="4" w:space="0" w:color="000000"/>
            </w:tcBorders>
            <w:shd w:val="clear" w:color="auto" w:fill="auto"/>
          </w:tcPr>
          <w:p w:rsidR="00C8033B" w:rsidRPr="00C8033B" w:rsidRDefault="00C8033B" w:rsidP="00C8033B">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C8033B">
              <w:rPr>
                <w:rFonts w:ascii="Times New Roman" w:eastAsia="Times New Roman" w:hAnsi="Times New Roman" w:cs="Times New Roman"/>
                <w:sz w:val="24"/>
                <w:szCs w:val="24"/>
                <w:lang w:eastAsia="ar-SA"/>
              </w:rPr>
              <w:t>300</w:t>
            </w:r>
          </w:p>
        </w:tc>
        <w:tc>
          <w:tcPr>
            <w:tcW w:w="1134" w:type="dxa"/>
            <w:tcBorders>
              <w:left w:val="single" w:sz="4" w:space="0" w:color="000000"/>
              <w:bottom w:val="single" w:sz="4" w:space="0" w:color="000000"/>
            </w:tcBorders>
            <w:shd w:val="clear" w:color="auto" w:fill="auto"/>
          </w:tcPr>
          <w:p w:rsidR="00C8033B" w:rsidRPr="00C8033B" w:rsidRDefault="00C8033B" w:rsidP="00C8033B">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C8033B">
              <w:rPr>
                <w:rFonts w:ascii="Times New Roman" w:eastAsia="Times New Roman" w:hAnsi="Times New Roman" w:cs="Times New Roman"/>
                <w:sz w:val="24"/>
                <w:szCs w:val="24"/>
                <w:lang w:eastAsia="ar-SA"/>
              </w:rPr>
              <w:t>30000</w:t>
            </w:r>
          </w:p>
        </w:tc>
        <w:tc>
          <w:tcPr>
            <w:tcW w:w="2410" w:type="dxa"/>
            <w:tcBorders>
              <w:left w:val="single" w:sz="4" w:space="0" w:color="000000"/>
              <w:bottom w:val="single" w:sz="4" w:space="0" w:color="000000"/>
            </w:tcBorders>
            <w:shd w:val="clear" w:color="auto" w:fill="auto"/>
          </w:tcPr>
          <w:p w:rsidR="00C8033B" w:rsidRPr="00C8033B" w:rsidRDefault="00C8033B" w:rsidP="00C8033B">
            <w:pPr>
              <w:keepNext/>
              <w:widowControl w:val="0"/>
              <w:tabs>
                <w:tab w:val="num" w:pos="0"/>
              </w:tabs>
              <w:suppressAutoHyphens/>
              <w:autoSpaceDE w:val="0"/>
              <w:snapToGrid w:val="0"/>
              <w:spacing w:after="60" w:line="240" w:lineRule="auto"/>
              <w:outlineLvl w:val="0"/>
              <w:rPr>
                <w:rFonts w:ascii="Times New Roman" w:eastAsia="Times New Roman" w:hAnsi="Times New Roman" w:cs="Times New Roman"/>
                <w:bCs/>
                <w:kern w:val="1"/>
                <w:sz w:val="24"/>
                <w:szCs w:val="24"/>
                <w:lang w:eastAsia="ar-SA"/>
              </w:rPr>
            </w:pPr>
            <w:r w:rsidRPr="00C8033B">
              <w:rPr>
                <w:rFonts w:ascii="Times New Roman" w:eastAsia="Times New Roman" w:hAnsi="Times New Roman" w:cs="Times New Roman"/>
                <w:bCs/>
                <w:kern w:val="1"/>
                <w:sz w:val="24"/>
                <w:szCs w:val="24"/>
                <w:lang w:eastAsia="ar-SA"/>
              </w:rPr>
              <w:t>максимальное количество надземных этажей 3</w:t>
            </w:r>
          </w:p>
          <w:p w:rsidR="00C8033B" w:rsidRPr="00C8033B" w:rsidRDefault="00C8033B" w:rsidP="00C8033B">
            <w:pPr>
              <w:keepLines/>
              <w:suppressAutoHyphens/>
              <w:overflowPunct w:val="0"/>
              <w:autoSpaceDE w:val="0"/>
              <w:spacing w:after="0" w:line="320" w:lineRule="exact"/>
              <w:ind w:firstLine="567"/>
              <w:jc w:val="both"/>
              <w:rPr>
                <w:rFonts w:ascii="Times New Roman" w:eastAsia="Times New Roman" w:hAnsi="Times New Roman" w:cs="Times New Roman"/>
                <w:sz w:val="24"/>
                <w:szCs w:val="24"/>
                <w:lang w:eastAsia="ar-SA"/>
              </w:rPr>
            </w:pPr>
            <w:r w:rsidRPr="00C8033B">
              <w:rPr>
                <w:rFonts w:ascii="Times New Roman" w:eastAsia="Times New Roman" w:hAnsi="Times New Roman" w:cs="Times New Roman"/>
                <w:sz w:val="24"/>
                <w:szCs w:val="24"/>
                <w:lang w:eastAsia="ar-SA"/>
              </w:rPr>
              <w:t>максимальная высота зданий от уровня земли до верха перекрытия последнего этажа - 15 м;</w:t>
            </w:r>
          </w:p>
        </w:tc>
        <w:tc>
          <w:tcPr>
            <w:tcW w:w="2409" w:type="dxa"/>
            <w:tcBorders>
              <w:left w:val="single" w:sz="4" w:space="0" w:color="000000"/>
              <w:bottom w:val="single" w:sz="4" w:space="0" w:color="000000"/>
              <w:right w:val="single" w:sz="4" w:space="0" w:color="000000"/>
            </w:tcBorders>
            <w:shd w:val="clear" w:color="auto" w:fill="auto"/>
          </w:tcPr>
          <w:p w:rsidR="00C8033B" w:rsidRPr="00C8033B" w:rsidRDefault="00C8033B" w:rsidP="00C8033B">
            <w:pPr>
              <w:keepNext/>
              <w:widowControl w:val="0"/>
              <w:tabs>
                <w:tab w:val="num" w:pos="0"/>
              </w:tabs>
              <w:suppressAutoHyphens/>
              <w:autoSpaceDE w:val="0"/>
              <w:snapToGrid w:val="0"/>
              <w:spacing w:after="60" w:line="240" w:lineRule="auto"/>
              <w:outlineLvl w:val="0"/>
              <w:rPr>
                <w:rFonts w:ascii="Times New Roman" w:eastAsia="Times New Roman" w:hAnsi="Times New Roman" w:cs="Times New Roman"/>
                <w:bCs/>
                <w:kern w:val="1"/>
                <w:sz w:val="24"/>
                <w:szCs w:val="24"/>
                <w:lang w:eastAsia="ar-SA"/>
              </w:rPr>
            </w:pPr>
            <w:r w:rsidRPr="00C8033B">
              <w:rPr>
                <w:rFonts w:ascii="Times New Roman" w:eastAsia="Times New Roman" w:hAnsi="Times New Roman" w:cs="Times New Roman"/>
                <w:bCs/>
                <w:kern w:val="1"/>
                <w:sz w:val="24"/>
                <w:szCs w:val="24"/>
                <w:lang w:eastAsia="ar-SA"/>
              </w:rPr>
              <w:t>максимальный процент застройки участка -60%</w:t>
            </w:r>
          </w:p>
        </w:tc>
      </w:tr>
    </w:tbl>
    <w:p w:rsidR="008177E4" w:rsidRDefault="008177E4" w:rsidP="008177E4">
      <w:pPr>
        <w:keepLines/>
        <w:suppressAutoHyphens/>
        <w:overflowPunct w:val="0"/>
        <w:autoSpaceDE w:val="0"/>
        <w:spacing w:after="0" w:line="240" w:lineRule="auto"/>
        <w:ind w:firstLine="851"/>
        <w:jc w:val="both"/>
        <w:rPr>
          <w:rFonts w:ascii="Times New Roman" w:eastAsia="Times New Roman" w:hAnsi="Times New Roman" w:cs="Times New Roman"/>
          <w:color w:val="000000"/>
          <w:sz w:val="24"/>
          <w:szCs w:val="24"/>
          <w:shd w:val="clear" w:color="auto" w:fill="FFFFFF"/>
          <w:lang w:eastAsia="ar-SA"/>
        </w:rPr>
      </w:pPr>
    </w:p>
    <w:p w:rsidR="00C8033B" w:rsidRPr="00C8033B" w:rsidRDefault="00C8033B" w:rsidP="008177E4">
      <w:pPr>
        <w:keepLines/>
        <w:suppressAutoHyphens/>
        <w:overflowPunct w:val="0"/>
        <w:autoSpaceDE w:val="0"/>
        <w:spacing w:after="0" w:line="240" w:lineRule="auto"/>
        <w:ind w:firstLine="851"/>
        <w:jc w:val="both"/>
        <w:rPr>
          <w:rFonts w:ascii="Times New Roman" w:eastAsia="Times New Roman" w:hAnsi="Times New Roman" w:cs="Times New Roman"/>
          <w:color w:val="000000"/>
          <w:sz w:val="24"/>
          <w:szCs w:val="24"/>
          <w:shd w:val="clear" w:color="auto" w:fill="FFFFFF"/>
          <w:lang w:eastAsia="ar-SA"/>
        </w:rPr>
      </w:pPr>
      <w:r w:rsidRPr="00C8033B">
        <w:rPr>
          <w:rFonts w:ascii="Times New Roman" w:eastAsia="Times New Roman" w:hAnsi="Times New Roman" w:cs="Times New Roman"/>
          <w:color w:val="000000"/>
          <w:sz w:val="24"/>
          <w:szCs w:val="24"/>
          <w:shd w:val="clear" w:color="auto" w:fill="FFFFFF"/>
          <w:lang w:eastAsia="ar-SA"/>
        </w:rPr>
        <w:t>Данные предельные размеры земельных участков применяются в отношении вновь формируемых земельных участков и не распространяются на земельные участки, образуемые в результате раздела, выдела, объединения, перераспределения земельных участков.</w:t>
      </w:r>
    </w:p>
    <w:p w:rsidR="00C8033B" w:rsidRPr="00C8033B" w:rsidRDefault="00C8033B" w:rsidP="008177E4">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C8033B">
        <w:rPr>
          <w:rFonts w:ascii="Times New Roman" w:eastAsia="Times New Roman" w:hAnsi="Times New Roman" w:cs="Times New Roman"/>
          <w:sz w:val="24"/>
          <w:szCs w:val="24"/>
          <w:lang w:eastAsia="ar-SA"/>
        </w:rPr>
        <w:t xml:space="preserve">2.1. Здания должны располагаться с отступом от красных линий не менее чем                          на 1,5 м. </w:t>
      </w:r>
    </w:p>
    <w:p w:rsidR="00C8033B" w:rsidRPr="00C8033B" w:rsidRDefault="00C8033B" w:rsidP="008177E4">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C8033B">
        <w:rPr>
          <w:rFonts w:ascii="Times New Roman" w:eastAsia="Times New Roman" w:hAnsi="Times New Roman" w:cs="Times New Roman"/>
          <w:sz w:val="24"/>
          <w:szCs w:val="24"/>
          <w:lang w:eastAsia="ar-SA"/>
        </w:rPr>
        <w:t xml:space="preserve">В условиях сложившейся застройки, основные строения допускается размещать с учетом сложившейся застройки (по линии застройки, в отдельных случаях по красной линии), в соответствии с проектом планировки участка, квартала, района или градостроительным планом земельного участка. </w:t>
      </w:r>
    </w:p>
    <w:p w:rsidR="00C8033B" w:rsidRPr="00C8033B" w:rsidRDefault="00C8033B" w:rsidP="008177E4">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C8033B">
        <w:rPr>
          <w:rFonts w:ascii="Times New Roman" w:eastAsia="Times New Roman" w:hAnsi="Times New Roman" w:cs="Times New Roman"/>
          <w:sz w:val="24"/>
          <w:szCs w:val="24"/>
          <w:lang w:eastAsia="ar-SA"/>
        </w:rPr>
        <w:t>При размещении отдельно стоящего или встроено-пристроенного объекта общественного назначения на приквартирном участке, допускается располагать его по линии застройки, красной линии, при условии возможности устройства гостевой автостоянки.</w:t>
      </w:r>
    </w:p>
    <w:p w:rsidR="00C8033B" w:rsidRPr="00C8033B" w:rsidRDefault="00C8033B" w:rsidP="008177E4">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C8033B">
        <w:rPr>
          <w:rFonts w:ascii="Times New Roman" w:eastAsia="Times New Roman" w:hAnsi="Times New Roman" w:cs="Times New Roman"/>
          <w:sz w:val="24"/>
          <w:szCs w:val="24"/>
          <w:lang w:eastAsia="ar-SA"/>
        </w:rPr>
        <w:t>При размещении здания по красной линии допускается использовать в качестве отмостки примыкающий к зданию тротуар.</w:t>
      </w:r>
    </w:p>
    <w:p w:rsidR="00C8033B" w:rsidRPr="00C8033B" w:rsidRDefault="00C8033B" w:rsidP="008177E4">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C8033B">
        <w:rPr>
          <w:rFonts w:ascii="Times New Roman" w:eastAsia="Times New Roman" w:hAnsi="Times New Roman" w:cs="Times New Roman"/>
          <w:sz w:val="24"/>
          <w:szCs w:val="24"/>
          <w:lang w:eastAsia="ar-SA"/>
        </w:rPr>
        <w:t>Расстояние от вспомогательных (хозяйственных) строений и сооружений до красных линий улиц и проездов должно быть не менее 5 м.</w:t>
      </w:r>
    </w:p>
    <w:p w:rsidR="00C8033B" w:rsidRPr="00C8033B" w:rsidRDefault="00C8033B" w:rsidP="008177E4">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C8033B">
        <w:rPr>
          <w:rFonts w:ascii="Times New Roman" w:eastAsia="Times New Roman" w:hAnsi="Times New Roman" w:cs="Times New Roman"/>
          <w:sz w:val="24"/>
          <w:szCs w:val="24"/>
          <w:lang w:eastAsia="ar-SA"/>
        </w:rPr>
        <w:t>2.2. До границы соседнего земельного участка расстояния должны быть не менее:</w:t>
      </w:r>
    </w:p>
    <w:p w:rsidR="00C8033B" w:rsidRPr="00C8033B" w:rsidRDefault="00C8033B" w:rsidP="008177E4">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C8033B">
        <w:rPr>
          <w:rFonts w:ascii="Times New Roman" w:eastAsia="Times New Roman" w:hAnsi="Times New Roman" w:cs="Times New Roman"/>
          <w:sz w:val="24"/>
          <w:szCs w:val="24"/>
          <w:lang w:eastAsia="ar-SA"/>
        </w:rPr>
        <w:t>1) от основного строения – 3 м;</w:t>
      </w:r>
    </w:p>
    <w:p w:rsidR="00C8033B" w:rsidRPr="00C8033B" w:rsidRDefault="00C8033B" w:rsidP="008177E4">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C8033B">
        <w:rPr>
          <w:rFonts w:ascii="Times New Roman" w:eastAsia="Times New Roman" w:hAnsi="Times New Roman" w:cs="Times New Roman"/>
          <w:sz w:val="24"/>
          <w:szCs w:val="24"/>
          <w:lang w:eastAsia="ar-SA"/>
        </w:rPr>
        <w:t>2) от вспомогательных строений и сооружений – 3 м;</w:t>
      </w:r>
    </w:p>
    <w:p w:rsidR="00C8033B" w:rsidRPr="00C8033B" w:rsidRDefault="00C8033B" w:rsidP="008177E4">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C8033B">
        <w:rPr>
          <w:rFonts w:ascii="Times New Roman" w:eastAsia="Times New Roman" w:hAnsi="Times New Roman" w:cs="Times New Roman"/>
          <w:sz w:val="24"/>
          <w:szCs w:val="24"/>
          <w:lang w:eastAsia="ar-SA"/>
        </w:rPr>
        <w:t>3) от стволов высокорослых деревьев - 4 м;</w:t>
      </w:r>
    </w:p>
    <w:p w:rsidR="00C8033B" w:rsidRPr="00C8033B" w:rsidRDefault="00C8033B" w:rsidP="008177E4">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C8033B">
        <w:rPr>
          <w:rFonts w:ascii="Times New Roman" w:eastAsia="Times New Roman" w:hAnsi="Times New Roman" w:cs="Times New Roman"/>
          <w:sz w:val="24"/>
          <w:szCs w:val="24"/>
          <w:lang w:eastAsia="ar-SA"/>
        </w:rPr>
        <w:t>4) от стволов среднерослых деревьев - 2 м;</w:t>
      </w:r>
    </w:p>
    <w:p w:rsidR="00C8033B" w:rsidRPr="00C8033B" w:rsidRDefault="00C8033B" w:rsidP="008177E4">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C8033B">
        <w:rPr>
          <w:rFonts w:ascii="Times New Roman" w:eastAsia="Times New Roman" w:hAnsi="Times New Roman" w:cs="Times New Roman"/>
          <w:sz w:val="24"/>
          <w:szCs w:val="24"/>
          <w:lang w:eastAsia="ar-SA"/>
        </w:rPr>
        <w:t>5) от кустарника - 1 м.</w:t>
      </w:r>
    </w:p>
    <w:p w:rsidR="00C8033B" w:rsidRPr="00C8033B" w:rsidRDefault="00C8033B" w:rsidP="008177E4">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C8033B">
        <w:rPr>
          <w:rFonts w:ascii="Times New Roman" w:eastAsia="Times New Roman" w:hAnsi="Times New Roman" w:cs="Times New Roman"/>
          <w:sz w:val="24"/>
          <w:szCs w:val="24"/>
          <w:lang w:eastAsia="ar-SA"/>
        </w:rPr>
        <w:t xml:space="preserve">2.3 Расстояния измеряются до наружных поверхностей стен зданий, строений, сооружений с учетом всех выступающих элементов несущих конструкций. </w:t>
      </w:r>
    </w:p>
    <w:p w:rsidR="00C8033B" w:rsidRPr="00C8033B" w:rsidRDefault="00C8033B" w:rsidP="008177E4">
      <w:pPr>
        <w:widowControl w:val="0"/>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C8033B">
        <w:rPr>
          <w:rFonts w:ascii="Times New Roman" w:eastAsia="Times New Roman" w:hAnsi="Times New Roman" w:cs="Times New Roman"/>
          <w:sz w:val="24"/>
          <w:szCs w:val="24"/>
          <w:lang w:eastAsia="ar-SA"/>
        </w:rPr>
        <w:t>2.4. Допускается блокировка зданий, строений, сооружений на смежных земельных участках по взаимному (удостоверенному) согласию владельцев при новом строительстве с учетом противопожарных требований.</w:t>
      </w:r>
    </w:p>
    <w:p w:rsidR="00C8033B" w:rsidRPr="00C8033B" w:rsidRDefault="00C8033B" w:rsidP="008177E4">
      <w:pPr>
        <w:keepLines/>
        <w:numPr>
          <w:ilvl w:val="1"/>
          <w:numId w:val="3"/>
        </w:numPr>
        <w:suppressAutoHyphens/>
        <w:overflowPunct w:val="0"/>
        <w:autoSpaceDE w:val="0"/>
        <w:spacing w:after="0" w:line="240" w:lineRule="auto"/>
        <w:ind w:left="0" w:firstLine="851"/>
        <w:jc w:val="both"/>
        <w:rPr>
          <w:rFonts w:ascii="Times New Roman" w:eastAsia="Times New Roman" w:hAnsi="Times New Roman" w:cs="Times New Roman"/>
          <w:sz w:val="24"/>
          <w:szCs w:val="24"/>
          <w:lang w:eastAsia="ar-SA"/>
        </w:rPr>
      </w:pPr>
      <w:r w:rsidRPr="00C8033B">
        <w:rPr>
          <w:rFonts w:ascii="Times New Roman" w:eastAsia="Times New Roman" w:hAnsi="Times New Roman" w:cs="Times New Roman"/>
          <w:sz w:val="24"/>
          <w:szCs w:val="24"/>
          <w:lang w:eastAsia="ar-SA"/>
        </w:rPr>
        <w:t>Расстояния между длинными сторонами секционных жилых зданий высотой                2 - 3 этажа должны быть не менее 15 м, а между зданиями высотой 4 этажа - не менее 20 м, между длинными сторонами и торцами этих же зданий с окнами из жилых комнат - не менее 10 м. В условиях реконструкции и в других особых градостроительных условиях указанные расстояния могут быть сокращены при соблюдении норм инсоляции и освещенности и обеспечении непросматриваемости жилых помещений из окна в окно.</w:t>
      </w:r>
    </w:p>
    <w:p w:rsidR="00C8033B" w:rsidRPr="00C8033B" w:rsidRDefault="00C8033B" w:rsidP="008177E4">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C8033B">
        <w:rPr>
          <w:rFonts w:ascii="Times New Roman" w:eastAsia="Times New Roman" w:hAnsi="Times New Roman" w:cs="Times New Roman"/>
          <w:sz w:val="24"/>
          <w:szCs w:val="24"/>
          <w:lang w:eastAsia="ar-SA"/>
        </w:rPr>
        <w:t>2.6. При отсутствии централизованной канализации расстояние от туалета до стен соседнего дома необходимо принимать не менее 12 м, до источника водоснабжения (колодца) - не менее 25 м.</w:t>
      </w:r>
    </w:p>
    <w:p w:rsidR="00C8033B" w:rsidRPr="00C8033B" w:rsidRDefault="00C8033B" w:rsidP="008177E4">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C8033B">
        <w:rPr>
          <w:rFonts w:ascii="Times New Roman" w:eastAsia="Times New Roman" w:hAnsi="Times New Roman" w:cs="Times New Roman"/>
          <w:sz w:val="24"/>
          <w:szCs w:val="24"/>
          <w:lang w:eastAsia="ar-SA"/>
        </w:rPr>
        <w:t>Расстояние от септиков и фильтрующих колодцев до границы соседнего земельного участка должно быть в пределах 20 метров от красной линии не менее 4 м и 7 м соответственно, далее - не менее 1 м.</w:t>
      </w:r>
    </w:p>
    <w:p w:rsidR="008A2A3F" w:rsidRDefault="00C8033B" w:rsidP="008177E4">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C8033B">
        <w:rPr>
          <w:rFonts w:ascii="Times New Roman" w:eastAsia="Times New Roman" w:hAnsi="Times New Roman" w:cs="Times New Roman"/>
          <w:sz w:val="24"/>
          <w:szCs w:val="24"/>
          <w:lang w:eastAsia="ar-SA"/>
        </w:rPr>
        <w:t>3.1. Характер ограждения земельных участков со стороны улицы должен быть выдержан в едином стиле как минимум на протяжении одного квартала с обеих сторон улиц, с максимально допустимой высотой ограждений - 2,0 м. Допускается устройство функционально оправданных участков сплошного ограждения (в местах интенсивного движения транспорта, размещения септиков, мусорных площадок и других).</w:t>
      </w:r>
    </w:p>
    <w:p w:rsidR="00C8033B" w:rsidRPr="00C8033B" w:rsidRDefault="00C8033B" w:rsidP="008A2A3F">
      <w:pPr>
        <w:tabs>
          <w:tab w:val="left" w:pos="2400"/>
        </w:tabs>
        <w:rPr>
          <w:rFonts w:ascii="Times New Roman" w:eastAsia="Times New Roman" w:hAnsi="Times New Roman" w:cs="Times New Roman"/>
          <w:sz w:val="24"/>
          <w:szCs w:val="24"/>
          <w:lang w:eastAsia="ar-SA"/>
        </w:rPr>
      </w:pPr>
      <w:r w:rsidRPr="00C8033B">
        <w:rPr>
          <w:rFonts w:ascii="Times New Roman" w:eastAsia="Times New Roman" w:hAnsi="Times New Roman" w:cs="Times New Roman"/>
          <w:sz w:val="24"/>
          <w:szCs w:val="24"/>
          <w:lang w:eastAsia="ar-SA"/>
        </w:rPr>
        <w:t xml:space="preserve">Устройство ограждения выполняется по меже между участками. По границе с соседним земельным участком ограждения должны быть проветриваемыми на высоту не менее 0,5 м от уровня земли и высотой не более 2,0 м. По взаимному согласию смежных землепользователей допускается устройство сплошных ограждений. При общей толщине конструкции ограждения до 100 мм ограждение допускается устанавливать по центру </w:t>
      </w:r>
      <w:r w:rsidRPr="00C8033B">
        <w:rPr>
          <w:rFonts w:ascii="Times New Roman" w:eastAsia="Times New Roman" w:hAnsi="Times New Roman" w:cs="Times New Roman"/>
          <w:sz w:val="24"/>
          <w:szCs w:val="24"/>
          <w:lang w:eastAsia="ar-SA"/>
        </w:rPr>
        <w:lastRenderedPageBreak/>
        <w:t>межевой границы участка, при большей толщине конструкции - смещать в сторону участка инициатора ограждения на величину превышения указанной нормы.</w:t>
      </w:r>
    </w:p>
    <w:p w:rsidR="00C8033B" w:rsidRPr="00C8033B" w:rsidRDefault="00C8033B" w:rsidP="008177E4">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C8033B">
        <w:rPr>
          <w:rFonts w:ascii="Times New Roman" w:eastAsia="Times New Roman" w:hAnsi="Times New Roman" w:cs="Times New Roman"/>
          <w:sz w:val="24"/>
          <w:szCs w:val="24"/>
          <w:lang w:eastAsia="ar-SA"/>
        </w:rPr>
        <w:t>Установка ограждений на земельном участке, который принадлежит на праве общей (долевой) собственности нескольким совладельцам допускается только сетчатым, решетчатым или смешанным высотой не выше 2 м при условии согласия всех совладельцев.</w:t>
      </w:r>
    </w:p>
    <w:p w:rsidR="00C8033B" w:rsidRPr="00C8033B" w:rsidRDefault="00C8033B" w:rsidP="008177E4">
      <w:pPr>
        <w:widowControl w:val="0"/>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C8033B">
        <w:rPr>
          <w:rFonts w:ascii="Times New Roman" w:eastAsia="Times New Roman" w:hAnsi="Times New Roman" w:cs="Times New Roman"/>
          <w:sz w:val="24"/>
          <w:szCs w:val="24"/>
          <w:lang w:eastAsia="ar-SA"/>
        </w:rPr>
        <w:t>3.2. Изменение общего рельефа приусадебного участка, осуществляемое путем выемки или насыпи, ведущее к изменению существующей водоотводной (дренажной) системы, к заболачиванию (переувлажнению) смежных участков или нарушению иных законных прав их владельцев, не допускается. При необходимости изменения рельефа должны быть выполнены мероприятия по недопущению возможных негативных последствий.</w:t>
      </w:r>
    </w:p>
    <w:p w:rsidR="00C8033B" w:rsidRPr="00C8033B" w:rsidRDefault="00C8033B" w:rsidP="008177E4">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C8033B">
        <w:rPr>
          <w:rFonts w:ascii="Times New Roman" w:eastAsia="Times New Roman" w:hAnsi="Times New Roman" w:cs="Times New Roman"/>
          <w:sz w:val="24"/>
          <w:szCs w:val="24"/>
          <w:lang w:eastAsia="ar-SA"/>
        </w:rPr>
        <w:t xml:space="preserve">3.3. Все строения должны быть обеспечены системами водоотведения с кровли с целью предотвращения подтопления соседних земельных участков и строений. </w:t>
      </w:r>
    </w:p>
    <w:p w:rsidR="00C8033B" w:rsidRPr="00C8033B" w:rsidRDefault="00C8033B" w:rsidP="008177E4">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C8033B">
        <w:rPr>
          <w:rFonts w:ascii="Times New Roman" w:eastAsia="Times New Roman" w:hAnsi="Times New Roman" w:cs="Times New Roman"/>
          <w:sz w:val="24"/>
          <w:szCs w:val="24"/>
          <w:lang w:eastAsia="ar-SA"/>
        </w:rPr>
        <w:t>3.4. Отмостка должна располагаться в пределах отведенного (предоставленного) земельного участка.</w:t>
      </w:r>
    </w:p>
    <w:p w:rsidR="00C8033B" w:rsidRPr="00C8033B" w:rsidRDefault="00C8033B" w:rsidP="008177E4">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C8033B">
        <w:rPr>
          <w:rFonts w:ascii="Times New Roman" w:eastAsia="Times New Roman" w:hAnsi="Times New Roman" w:cs="Times New Roman"/>
          <w:sz w:val="24"/>
          <w:szCs w:val="24"/>
          <w:lang w:eastAsia="ar-SA"/>
        </w:rPr>
        <w:t>Отмостка зданий должна быть не менее 0,8м. Уклон отмостки рекомендуется принимать не менее 10% в сторону от здания.</w:t>
      </w:r>
    </w:p>
    <w:p w:rsidR="00C8033B" w:rsidRPr="00C8033B" w:rsidRDefault="00C8033B" w:rsidP="008177E4">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C8033B">
        <w:rPr>
          <w:rFonts w:ascii="Times New Roman" w:eastAsia="Times New Roman" w:hAnsi="Times New Roman" w:cs="Times New Roman"/>
          <w:sz w:val="24"/>
          <w:szCs w:val="24"/>
          <w:lang w:eastAsia="ar-SA"/>
        </w:rPr>
        <w:t>3.5. Расстояние от септиков до фундаментов зданий, строений, сооружений – не менее 5м., от фильтрующих колодцев – не менее 8м.</w:t>
      </w:r>
    </w:p>
    <w:p w:rsidR="00C8033B" w:rsidRPr="00C8033B" w:rsidRDefault="00C8033B" w:rsidP="008177E4">
      <w:pPr>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C8033B">
        <w:rPr>
          <w:rFonts w:ascii="Times New Roman" w:eastAsia="Times New Roman" w:hAnsi="Times New Roman" w:cs="Times New Roman"/>
          <w:sz w:val="24"/>
          <w:szCs w:val="24"/>
          <w:lang w:eastAsia="ar-SA"/>
        </w:rPr>
        <w:t>3.6. При необходимости облицовки стен существующего индивидуального жилого дома, расположенного на расстоянии ближе 1,5 метра (но не менее 0,8 метра) от границы соседнего земельного участка, кирпичной кладкой толщиной 120 мм, разрешается выполнять данные работы без согласия владельцев соседних земельных участков. Также не требуется согласие совладельцев земельного участка, на котором расположен жилой дом, при условии, если облицовываемый жилой дом не находится в общедолевой собственности.</w:t>
      </w:r>
    </w:p>
    <w:p w:rsidR="00C8033B" w:rsidRPr="00C8033B" w:rsidRDefault="00C8033B" w:rsidP="008177E4">
      <w:pPr>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C8033B">
        <w:rPr>
          <w:rFonts w:ascii="Times New Roman" w:eastAsia="Times New Roman" w:hAnsi="Times New Roman" w:cs="Times New Roman"/>
          <w:sz w:val="24"/>
          <w:szCs w:val="24"/>
          <w:lang w:eastAsia="ar-SA"/>
        </w:rPr>
        <w:t>3.7. Устройство парковочных мест допускается организовывать на территориях прилегающих к объекту при условии согласования с заинтересованными службами.</w:t>
      </w:r>
    </w:p>
    <w:p w:rsidR="00C8033B" w:rsidRPr="00C8033B" w:rsidRDefault="00C8033B" w:rsidP="008177E4">
      <w:pPr>
        <w:suppressAutoHyphens/>
        <w:autoSpaceDE w:val="0"/>
        <w:spacing w:after="0" w:line="240" w:lineRule="auto"/>
        <w:ind w:firstLine="851"/>
        <w:jc w:val="both"/>
        <w:rPr>
          <w:rFonts w:ascii="Times New Roman" w:eastAsia="Times New Roman" w:hAnsi="Times New Roman" w:cs="Times New Roman"/>
          <w:sz w:val="24"/>
          <w:szCs w:val="24"/>
          <w:lang w:eastAsia="ar-SA"/>
        </w:rPr>
      </w:pPr>
      <w:r w:rsidRPr="00C8033B">
        <w:rPr>
          <w:rFonts w:ascii="Times New Roman" w:eastAsia="Times New Roman" w:hAnsi="Times New Roman" w:cs="Times New Roman"/>
          <w:sz w:val="24"/>
          <w:szCs w:val="24"/>
          <w:lang w:eastAsia="ar-SA"/>
        </w:rPr>
        <w:t>4. Проектные и строительные работы вести в соответствии с установленными параметрами разрешенного строительства, реконструкции, а также требованиями технических регламентов, строительных норм и правил, других нормативных документов действующих на территории Российской Федерации.</w:t>
      </w:r>
    </w:p>
    <w:p w:rsidR="00C8033B" w:rsidRPr="00C8033B" w:rsidRDefault="00C8033B" w:rsidP="00C8033B">
      <w:pPr>
        <w:suppressAutoHyphens/>
        <w:autoSpaceDE w:val="0"/>
        <w:spacing w:after="0" w:line="240" w:lineRule="auto"/>
        <w:ind w:firstLine="851"/>
        <w:jc w:val="both"/>
        <w:rPr>
          <w:rFonts w:ascii="Times New Roman" w:eastAsia="Arial" w:hAnsi="Times New Roman" w:cs="Times New Roman"/>
          <w:sz w:val="20"/>
          <w:szCs w:val="20"/>
          <w:lang w:eastAsia="ar-SA"/>
        </w:rPr>
      </w:pPr>
    </w:p>
    <w:p w:rsidR="00C8033B" w:rsidRPr="00C8033B" w:rsidRDefault="00C8033B" w:rsidP="00C8033B">
      <w:pPr>
        <w:keepLines/>
        <w:suppressAutoHyphens/>
        <w:overflowPunct w:val="0"/>
        <w:autoSpaceDE w:val="0"/>
        <w:spacing w:after="0" w:line="240" w:lineRule="auto"/>
        <w:jc w:val="center"/>
        <w:rPr>
          <w:rFonts w:ascii="Times New Roman" w:eastAsia="Times New Roman" w:hAnsi="Times New Roman" w:cs="Times New Roman"/>
          <w:b/>
          <w:sz w:val="24"/>
          <w:szCs w:val="24"/>
          <w:lang w:eastAsia="ar-SA"/>
        </w:rPr>
      </w:pPr>
      <w:r w:rsidRPr="00C8033B">
        <w:rPr>
          <w:rFonts w:ascii="Times New Roman" w:eastAsia="Times New Roman" w:hAnsi="Times New Roman" w:cs="Times New Roman"/>
          <w:b/>
          <w:sz w:val="24"/>
          <w:szCs w:val="24"/>
          <w:lang w:eastAsia="ar-SA"/>
        </w:rPr>
        <w:t>Градостроительный регламент</w:t>
      </w:r>
    </w:p>
    <w:p w:rsidR="00C8033B" w:rsidRPr="00C8033B" w:rsidRDefault="00C8033B" w:rsidP="00C8033B">
      <w:pPr>
        <w:keepLines/>
        <w:suppressAutoHyphens/>
        <w:overflowPunct w:val="0"/>
        <w:autoSpaceDE w:val="0"/>
        <w:spacing w:after="0" w:line="240" w:lineRule="auto"/>
        <w:jc w:val="center"/>
        <w:rPr>
          <w:rFonts w:ascii="Times New Roman" w:eastAsia="Times New Roman" w:hAnsi="Times New Roman" w:cs="Times New Roman"/>
          <w:b/>
          <w:sz w:val="24"/>
          <w:szCs w:val="24"/>
          <w:lang w:eastAsia="ar-SA"/>
        </w:rPr>
      </w:pPr>
      <w:r w:rsidRPr="00C8033B">
        <w:rPr>
          <w:rFonts w:ascii="Times New Roman" w:eastAsia="Times New Roman" w:hAnsi="Times New Roman" w:cs="Times New Roman"/>
          <w:b/>
          <w:sz w:val="24"/>
          <w:szCs w:val="24"/>
          <w:lang w:eastAsia="ar-SA"/>
        </w:rPr>
        <w:t xml:space="preserve">территориальной зоны </w:t>
      </w:r>
      <w:r w:rsidRPr="00C8033B">
        <w:rPr>
          <w:rFonts w:ascii="Times New Roman" w:eastAsia="Times New Roman" w:hAnsi="Times New Roman" w:cs="Times New Roman"/>
          <w:b/>
          <w:bCs/>
          <w:sz w:val="24"/>
          <w:szCs w:val="24"/>
          <w:lang w:eastAsia="ar-SA"/>
        </w:rPr>
        <w:t>общеобразовательных объектов</w:t>
      </w:r>
      <w:r w:rsidRPr="00C8033B">
        <w:rPr>
          <w:rFonts w:ascii="Times New Roman" w:eastAsia="Times New Roman" w:hAnsi="Times New Roman" w:cs="Times New Roman"/>
          <w:b/>
          <w:sz w:val="24"/>
          <w:szCs w:val="24"/>
          <w:lang w:eastAsia="ar-SA"/>
        </w:rPr>
        <w:t xml:space="preserve"> «ОДЗ-5» с видами разрешенного использования объектов недвижимости</w:t>
      </w:r>
    </w:p>
    <w:p w:rsidR="00C8033B" w:rsidRPr="00C8033B" w:rsidRDefault="00C8033B" w:rsidP="00C8033B">
      <w:pPr>
        <w:keepLines/>
        <w:suppressAutoHyphens/>
        <w:overflowPunct w:val="0"/>
        <w:autoSpaceDE w:val="0"/>
        <w:spacing w:after="0" w:line="240" w:lineRule="auto"/>
        <w:ind w:firstLine="567"/>
        <w:jc w:val="center"/>
        <w:rPr>
          <w:rFonts w:ascii="Times New Roman" w:eastAsia="Times New Roman" w:hAnsi="Times New Roman" w:cs="Times New Roman"/>
          <w:b/>
          <w:sz w:val="24"/>
          <w:szCs w:val="24"/>
          <w:lang w:eastAsia="ar-SA"/>
        </w:rPr>
      </w:pPr>
    </w:p>
    <w:p w:rsidR="00C8033B" w:rsidRPr="008177E4" w:rsidRDefault="00C8033B" w:rsidP="00C8033B">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8177E4">
        <w:rPr>
          <w:rFonts w:ascii="Times New Roman" w:eastAsia="Times New Roman" w:hAnsi="Times New Roman" w:cs="Times New Roman"/>
          <w:sz w:val="24"/>
          <w:szCs w:val="24"/>
          <w:lang w:eastAsia="ar-SA"/>
        </w:rPr>
        <w:t>Виды разрешенного использования земельных участков и иных объектов недвижимости на территории зоны «ОДЗ-5» включают:</w:t>
      </w:r>
      <w:r w:rsidRPr="008177E4">
        <w:rPr>
          <w:rFonts w:ascii="Times New Roman" w:eastAsia="Times New Roman" w:hAnsi="Times New Roman" w:cs="Times New Roman"/>
          <w:sz w:val="24"/>
          <w:szCs w:val="24"/>
          <w:lang w:eastAsia="ar-SA"/>
        </w:rPr>
        <w:tab/>
      </w:r>
    </w:p>
    <w:p w:rsidR="00C8033B" w:rsidRPr="008177E4" w:rsidRDefault="00C8033B" w:rsidP="00C8033B">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8177E4">
        <w:rPr>
          <w:rFonts w:ascii="Times New Roman" w:eastAsia="Times New Roman" w:hAnsi="Times New Roman" w:cs="Times New Roman"/>
          <w:color w:val="000000"/>
          <w:sz w:val="24"/>
          <w:szCs w:val="24"/>
          <w:lang w:eastAsia="ar-SA"/>
        </w:rPr>
        <w:t xml:space="preserve">1. Основные виды разрешенного использования: </w:t>
      </w:r>
    </w:p>
    <w:p w:rsidR="00C8033B" w:rsidRPr="008177E4" w:rsidRDefault="00C8033B" w:rsidP="00C8033B">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8177E4">
        <w:rPr>
          <w:rFonts w:ascii="Times New Roman" w:eastAsia="Times New Roman" w:hAnsi="Times New Roman" w:cs="Times New Roman"/>
          <w:color w:val="000000"/>
          <w:sz w:val="24"/>
          <w:szCs w:val="24"/>
          <w:lang w:eastAsia="ar-SA"/>
        </w:rPr>
        <w:t>- объекты дошкольного образования;</w:t>
      </w:r>
    </w:p>
    <w:p w:rsidR="00C8033B" w:rsidRPr="008177E4" w:rsidRDefault="00C8033B" w:rsidP="00C8033B">
      <w:pPr>
        <w:widowControl w:val="0"/>
        <w:suppressAutoHyphens/>
        <w:spacing w:after="0" w:line="240" w:lineRule="auto"/>
        <w:ind w:firstLine="851"/>
        <w:jc w:val="both"/>
        <w:rPr>
          <w:rFonts w:ascii="Times New Roman" w:eastAsia="Times New Roman" w:hAnsi="Times New Roman" w:cs="Times New Roman"/>
          <w:bCs/>
          <w:color w:val="000000"/>
          <w:sz w:val="24"/>
          <w:szCs w:val="24"/>
          <w:lang w:eastAsia="ar-SA"/>
        </w:rPr>
      </w:pPr>
      <w:r w:rsidRPr="008177E4">
        <w:rPr>
          <w:rFonts w:ascii="Times New Roman" w:eastAsia="Times New Roman" w:hAnsi="Times New Roman" w:cs="Times New Roman"/>
          <w:color w:val="000000"/>
          <w:sz w:val="24"/>
          <w:szCs w:val="24"/>
          <w:lang w:eastAsia="ar-SA"/>
        </w:rPr>
        <w:t>- объекты общеобразовательного назначения</w:t>
      </w:r>
      <w:r w:rsidRPr="008177E4">
        <w:rPr>
          <w:rFonts w:ascii="Times New Roman" w:eastAsia="Times New Roman" w:hAnsi="Times New Roman" w:cs="Times New Roman"/>
          <w:bCs/>
          <w:color w:val="000000"/>
          <w:sz w:val="24"/>
          <w:szCs w:val="24"/>
          <w:lang w:eastAsia="ar-SA"/>
        </w:rPr>
        <w:t>.</w:t>
      </w:r>
    </w:p>
    <w:p w:rsidR="00C8033B" w:rsidRPr="008177E4" w:rsidRDefault="00C8033B" w:rsidP="00C8033B">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8177E4">
        <w:rPr>
          <w:rFonts w:ascii="Times New Roman" w:eastAsia="Times New Roman" w:hAnsi="Times New Roman" w:cs="Times New Roman"/>
          <w:color w:val="000000"/>
          <w:sz w:val="24"/>
          <w:szCs w:val="24"/>
          <w:lang w:eastAsia="ar-SA"/>
        </w:rPr>
        <w:t xml:space="preserve">2. Вспомогательные виды использования: </w:t>
      </w:r>
    </w:p>
    <w:p w:rsidR="00C8033B" w:rsidRPr="008177E4" w:rsidRDefault="00C8033B" w:rsidP="00C8033B">
      <w:pPr>
        <w:widowControl w:val="0"/>
        <w:suppressAutoHyphens/>
        <w:spacing w:after="0" w:line="240" w:lineRule="auto"/>
        <w:ind w:firstLine="851"/>
        <w:jc w:val="both"/>
        <w:rPr>
          <w:rFonts w:ascii="Times New Roman" w:eastAsia="Arial" w:hAnsi="Times New Roman" w:cs="Times New Roman"/>
          <w:color w:val="000000"/>
          <w:sz w:val="24"/>
          <w:szCs w:val="24"/>
          <w:lang w:eastAsia="ar-SA"/>
        </w:rPr>
      </w:pPr>
      <w:r w:rsidRPr="008177E4">
        <w:rPr>
          <w:rFonts w:ascii="Times New Roman" w:eastAsia="Times New Roman" w:hAnsi="Times New Roman" w:cs="Times New Roman"/>
          <w:color w:val="000000"/>
          <w:sz w:val="24"/>
          <w:szCs w:val="24"/>
          <w:lang w:eastAsia="ar-SA"/>
        </w:rPr>
        <w:t>- с</w:t>
      </w:r>
      <w:r w:rsidRPr="008177E4">
        <w:rPr>
          <w:rFonts w:ascii="Times New Roman" w:eastAsia="Arial" w:hAnsi="Times New Roman" w:cs="Times New Roman"/>
          <w:color w:val="000000"/>
          <w:sz w:val="24"/>
          <w:szCs w:val="24"/>
          <w:lang w:eastAsia="ar-SA"/>
        </w:rPr>
        <w:t>тоянки (парковки) автомобилей;</w:t>
      </w:r>
    </w:p>
    <w:p w:rsidR="00C8033B" w:rsidRPr="008177E4" w:rsidRDefault="00C8033B" w:rsidP="00C8033B">
      <w:pPr>
        <w:widowControl w:val="0"/>
        <w:suppressAutoHyphens/>
        <w:spacing w:after="0" w:line="240" w:lineRule="auto"/>
        <w:ind w:firstLine="851"/>
        <w:jc w:val="both"/>
        <w:rPr>
          <w:rFonts w:ascii="Times New Roman" w:eastAsia="Arial" w:hAnsi="Times New Roman" w:cs="Times New Roman"/>
          <w:color w:val="000000"/>
          <w:sz w:val="24"/>
          <w:szCs w:val="24"/>
          <w:lang w:eastAsia="ar-SA"/>
        </w:rPr>
      </w:pPr>
      <w:r w:rsidRPr="008177E4">
        <w:rPr>
          <w:rFonts w:ascii="Times New Roman" w:eastAsia="Arial" w:hAnsi="Times New Roman" w:cs="Times New Roman"/>
          <w:color w:val="000000"/>
          <w:sz w:val="24"/>
          <w:szCs w:val="24"/>
          <w:lang w:eastAsia="ar-SA"/>
        </w:rPr>
        <w:t>- объекты инженерно-технического обеспечения.</w:t>
      </w:r>
    </w:p>
    <w:p w:rsidR="00C8033B" w:rsidRPr="008177E4" w:rsidRDefault="00C8033B" w:rsidP="00C8033B">
      <w:pPr>
        <w:widowControl w:val="0"/>
        <w:suppressAutoHyphens/>
        <w:spacing w:after="0" w:line="240" w:lineRule="auto"/>
        <w:ind w:firstLine="851"/>
        <w:jc w:val="both"/>
        <w:rPr>
          <w:rFonts w:ascii="Times New Roman" w:eastAsia="Arial" w:hAnsi="Times New Roman" w:cs="Times New Roman"/>
          <w:color w:val="000000"/>
          <w:sz w:val="24"/>
          <w:szCs w:val="24"/>
          <w:lang w:eastAsia="ar-SA"/>
        </w:rPr>
      </w:pPr>
      <w:r w:rsidRPr="008177E4">
        <w:rPr>
          <w:rFonts w:ascii="Times New Roman" w:eastAsia="Arial" w:hAnsi="Times New Roman" w:cs="Times New Roman"/>
          <w:color w:val="000000"/>
          <w:sz w:val="24"/>
          <w:szCs w:val="24"/>
          <w:lang w:eastAsia="ar-SA"/>
        </w:rPr>
        <w:t xml:space="preserve">3. Условно разрешенные виды использования: </w:t>
      </w:r>
    </w:p>
    <w:p w:rsidR="00C8033B" w:rsidRPr="008177E4" w:rsidRDefault="00C8033B" w:rsidP="00C8033B">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8177E4">
        <w:rPr>
          <w:rFonts w:ascii="Times New Roman" w:eastAsia="Times New Roman" w:hAnsi="Times New Roman" w:cs="Times New Roman"/>
          <w:color w:val="000000"/>
          <w:sz w:val="24"/>
          <w:szCs w:val="24"/>
          <w:lang w:eastAsia="ar-SA"/>
        </w:rPr>
        <w:t>- не установлены.</w:t>
      </w:r>
    </w:p>
    <w:p w:rsidR="00C8033B" w:rsidRDefault="00C8033B" w:rsidP="00C8033B">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8177E4">
        <w:rPr>
          <w:rFonts w:ascii="Times New Roman" w:eastAsia="Times New Roman" w:hAnsi="Times New Roman" w:cs="Times New Roman"/>
          <w:sz w:val="24"/>
          <w:szCs w:val="24"/>
          <w:lang w:eastAsia="ar-SA"/>
        </w:rPr>
        <w:t>Предельные размеры земельных участков и предельные параметры разрешенного строительства, реконструкции:</w:t>
      </w:r>
    </w:p>
    <w:p w:rsidR="008A2A3F" w:rsidRPr="008177E4" w:rsidRDefault="008A2A3F" w:rsidP="00C8033B">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p>
    <w:p w:rsidR="00C8033B" w:rsidRPr="00C8033B" w:rsidRDefault="00C8033B" w:rsidP="00C8033B">
      <w:pPr>
        <w:keepLines/>
        <w:suppressAutoHyphens/>
        <w:overflowPunct w:val="0"/>
        <w:autoSpaceDE w:val="0"/>
        <w:spacing w:after="0" w:line="240" w:lineRule="auto"/>
        <w:ind w:firstLine="851"/>
        <w:jc w:val="both"/>
        <w:rPr>
          <w:rFonts w:ascii="Times New Roman" w:eastAsia="Times New Roman" w:hAnsi="Times New Roman" w:cs="Times New Roman"/>
          <w:b/>
          <w:sz w:val="24"/>
          <w:szCs w:val="24"/>
          <w:lang w:eastAsia="ar-SA"/>
        </w:rPr>
      </w:pP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567"/>
        <w:gridCol w:w="2127"/>
        <w:gridCol w:w="1134"/>
        <w:gridCol w:w="1134"/>
        <w:gridCol w:w="2126"/>
        <w:gridCol w:w="2410"/>
      </w:tblGrid>
      <w:tr w:rsidR="00C8033B" w:rsidRPr="00C8033B" w:rsidTr="008A2A3F">
        <w:tc>
          <w:tcPr>
            <w:tcW w:w="567" w:type="dxa"/>
            <w:vMerge w:val="restart"/>
            <w:tcBorders>
              <w:top w:val="single" w:sz="4" w:space="0" w:color="000000"/>
              <w:left w:val="single" w:sz="4" w:space="0" w:color="000000"/>
              <w:bottom w:val="single" w:sz="4" w:space="0" w:color="000000"/>
            </w:tcBorders>
            <w:shd w:val="clear" w:color="auto" w:fill="auto"/>
            <w:vAlign w:val="center"/>
          </w:tcPr>
          <w:p w:rsidR="00C8033B" w:rsidRPr="00C8033B" w:rsidRDefault="00C8033B" w:rsidP="00C8033B">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C8033B">
              <w:rPr>
                <w:rFonts w:ascii="Times New Roman" w:eastAsia="Times New Roman" w:hAnsi="Times New Roman" w:cs="Times New Roman"/>
                <w:sz w:val="24"/>
                <w:szCs w:val="24"/>
                <w:lang w:eastAsia="ar-SA"/>
              </w:rPr>
              <w:lastRenderedPageBreak/>
              <w:t>№ п/п</w:t>
            </w:r>
          </w:p>
        </w:tc>
        <w:tc>
          <w:tcPr>
            <w:tcW w:w="2127" w:type="dxa"/>
            <w:vMerge w:val="restart"/>
            <w:tcBorders>
              <w:top w:val="single" w:sz="4" w:space="0" w:color="000000"/>
              <w:left w:val="single" w:sz="4" w:space="0" w:color="000000"/>
              <w:bottom w:val="single" w:sz="4" w:space="0" w:color="000000"/>
            </w:tcBorders>
            <w:shd w:val="clear" w:color="auto" w:fill="auto"/>
            <w:vAlign w:val="center"/>
          </w:tcPr>
          <w:p w:rsidR="00C8033B" w:rsidRPr="00C8033B" w:rsidRDefault="00C8033B" w:rsidP="00C8033B">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C8033B">
              <w:rPr>
                <w:rFonts w:ascii="Times New Roman" w:eastAsia="Times New Roman" w:hAnsi="Times New Roman" w:cs="Times New Roman"/>
                <w:sz w:val="24"/>
                <w:szCs w:val="24"/>
                <w:lang w:eastAsia="ar-SA"/>
              </w:rPr>
              <w:t>Виды разрешенного использования земельных участков</w:t>
            </w:r>
          </w:p>
        </w:tc>
        <w:tc>
          <w:tcPr>
            <w:tcW w:w="2268" w:type="dxa"/>
            <w:gridSpan w:val="2"/>
            <w:tcBorders>
              <w:top w:val="single" w:sz="4" w:space="0" w:color="000000"/>
              <w:left w:val="single" w:sz="4" w:space="0" w:color="000000"/>
              <w:bottom w:val="single" w:sz="4" w:space="0" w:color="000000"/>
            </w:tcBorders>
            <w:shd w:val="clear" w:color="auto" w:fill="auto"/>
            <w:vAlign w:val="center"/>
          </w:tcPr>
          <w:p w:rsidR="00C8033B" w:rsidRPr="00C8033B" w:rsidRDefault="00C8033B" w:rsidP="00C8033B">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C8033B">
              <w:rPr>
                <w:rFonts w:ascii="Times New Roman" w:eastAsia="Times New Roman" w:hAnsi="Times New Roman" w:cs="Times New Roman"/>
                <w:sz w:val="24"/>
                <w:szCs w:val="24"/>
                <w:lang w:eastAsia="ar-SA"/>
              </w:rPr>
              <w:t>Размер земельных участков, кв.м.</w:t>
            </w:r>
          </w:p>
        </w:tc>
        <w:tc>
          <w:tcPr>
            <w:tcW w:w="2126" w:type="dxa"/>
            <w:vMerge w:val="restart"/>
            <w:tcBorders>
              <w:top w:val="single" w:sz="4" w:space="0" w:color="000000"/>
              <w:left w:val="single" w:sz="4" w:space="0" w:color="000000"/>
              <w:bottom w:val="single" w:sz="4" w:space="0" w:color="000000"/>
            </w:tcBorders>
            <w:shd w:val="clear" w:color="auto" w:fill="auto"/>
          </w:tcPr>
          <w:p w:rsidR="00C8033B" w:rsidRPr="00C8033B" w:rsidRDefault="00C8033B" w:rsidP="00C8033B">
            <w:pPr>
              <w:keepNext/>
              <w:widowControl w:val="0"/>
              <w:tabs>
                <w:tab w:val="num" w:pos="0"/>
              </w:tabs>
              <w:suppressAutoHyphens/>
              <w:autoSpaceDE w:val="0"/>
              <w:snapToGrid w:val="0"/>
              <w:spacing w:after="60" w:line="240" w:lineRule="auto"/>
              <w:jc w:val="center"/>
              <w:outlineLvl w:val="0"/>
              <w:rPr>
                <w:rFonts w:ascii="Times New Roman" w:eastAsia="Times New Roman" w:hAnsi="Times New Roman" w:cs="Times New Roman"/>
                <w:bCs/>
                <w:kern w:val="1"/>
                <w:sz w:val="24"/>
                <w:szCs w:val="24"/>
                <w:lang w:eastAsia="ar-SA"/>
              </w:rPr>
            </w:pPr>
            <w:r w:rsidRPr="00C8033B">
              <w:rPr>
                <w:rFonts w:ascii="Times New Roman" w:eastAsia="Times New Roman" w:hAnsi="Times New Roman" w:cs="Times New Roman"/>
                <w:bCs/>
                <w:kern w:val="1"/>
                <w:sz w:val="24"/>
                <w:szCs w:val="24"/>
                <w:lang w:eastAsia="ar-SA"/>
              </w:rPr>
              <w:t>Предельное количество этажей или предельная высота зданий, строений, сооружений</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C8033B" w:rsidRPr="00C8033B" w:rsidRDefault="00C8033B" w:rsidP="00C8033B">
            <w:pPr>
              <w:keepNext/>
              <w:widowControl w:val="0"/>
              <w:tabs>
                <w:tab w:val="num" w:pos="0"/>
              </w:tabs>
              <w:suppressAutoHyphens/>
              <w:autoSpaceDE w:val="0"/>
              <w:snapToGrid w:val="0"/>
              <w:spacing w:after="60" w:line="240" w:lineRule="auto"/>
              <w:jc w:val="center"/>
              <w:outlineLvl w:val="0"/>
              <w:rPr>
                <w:rFonts w:ascii="Times New Roman" w:eastAsia="Times New Roman" w:hAnsi="Times New Roman" w:cs="Times New Roman"/>
                <w:bCs/>
                <w:kern w:val="1"/>
                <w:sz w:val="24"/>
                <w:szCs w:val="24"/>
                <w:lang w:eastAsia="ar-SA"/>
              </w:rPr>
            </w:pPr>
            <w:r w:rsidRPr="00C8033B">
              <w:rPr>
                <w:rFonts w:ascii="Times New Roman" w:eastAsia="Times New Roman" w:hAnsi="Times New Roman" w:cs="Times New Roman"/>
                <w:bCs/>
                <w:kern w:val="1"/>
                <w:sz w:val="24"/>
                <w:szCs w:val="24"/>
                <w:lang w:eastAsia="ar-SA"/>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r>
      <w:tr w:rsidR="00C8033B" w:rsidRPr="00C8033B" w:rsidTr="008A2A3F">
        <w:trPr>
          <w:trHeight w:val="1565"/>
        </w:trPr>
        <w:tc>
          <w:tcPr>
            <w:tcW w:w="567" w:type="dxa"/>
            <w:vMerge/>
            <w:tcBorders>
              <w:top w:val="single" w:sz="4" w:space="0" w:color="000000"/>
              <w:left w:val="single" w:sz="4" w:space="0" w:color="000000"/>
              <w:bottom w:val="single" w:sz="4" w:space="0" w:color="000000"/>
            </w:tcBorders>
            <w:shd w:val="clear" w:color="auto" w:fill="auto"/>
            <w:vAlign w:val="center"/>
          </w:tcPr>
          <w:p w:rsidR="00C8033B" w:rsidRPr="00C8033B" w:rsidRDefault="00C8033B" w:rsidP="00C8033B">
            <w:pPr>
              <w:keepLines/>
              <w:suppressAutoHyphens/>
              <w:overflowPunct w:val="0"/>
              <w:autoSpaceDE w:val="0"/>
              <w:snapToGrid w:val="0"/>
              <w:spacing w:after="0" w:line="240" w:lineRule="auto"/>
              <w:ind w:firstLine="567"/>
              <w:jc w:val="both"/>
              <w:rPr>
                <w:rFonts w:ascii="Times New Roman" w:eastAsia="Times New Roman" w:hAnsi="Times New Roman" w:cs="Times New Roman"/>
                <w:sz w:val="24"/>
                <w:szCs w:val="24"/>
                <w:lang w:eastAsia="ar-SA"/>
              </w:rPr>
            </w:pPr>
          </w:p>
        </w:tc>
        <w:tc>
          <w:tcPr>
            <w:tcW w:w="2127" w:type="dxa"/>
            <w:vMerge/>
            <w:tcBorders>
              <w:top w:val="single" w:sz="4" w:space="0" w:color="000000"/>
              <w:left w:val="single" w:sz="4" w:space="0" w:color="000000"/>
              <w:bottom w:val="single" w:sz="4" w:space="0" w:color="000000"/>
            </w:tcBorders>
            <w:shd w:val="clear" w:color="auto" w:fill="auto"/>
            <w:vAlign w:val="center"/>
          </w:tcPr>
          <w:p w:rsidR="00C8033B" w:rsidRPr="00C8033B" w:rsidRDefault="00C8033B" w:rsidP="00C8033B">
            <w:pPr>
              <w:keepLines/>
              <w:suppressAutoHyphens/>
              <w:overflowPunct w:val="0"/>
              <w:autoSpaceDE w:val="0"/>
              <w:snapToGrid w:val="0"/>
              <w:spacing w:after="0" w:line="240" w:lineRule="auto"/>
              <w:ind w:firstLine="567"/>
              <w:jc w:val="both"/>
              <w:rPr>
                <w:rFonts w:ascii="Times New Roman" w:eastAsia="Times New Roman" w:hAnsi="Times New Roman" w:cs="Times New Roman"/>
                <w:sz w:val="24"/>
                <w:szCs w:val="24"/>
                <w:lang w:eastAsia="ar-SA"/>
              </w:rPr>
            </w:pPr>
          </w:p>
        </w:tc>
        <w:tc>
          <w:tcPr>
            <w:tcW w:w="1134" w:type="dxa"/>
            <w:tcBorders>
              <w:left w:val="single" w:sz="4" w:space="0" w:color="000000"/>
              <w:bottom w:val="single" w:sz="4" w:space="0" w:color="000000"/>
            </w:tcBorders>
            <w:shd w:val="clear" w:color="auto" w:fill="auto"/>
            <w:vAlign w:val="center"/>
          </w:tcPr>
          <w:p w:rsidR="00C8033B" w:rsidRPr="00C8033B" w:rsidRDefault="00C8033B" w:rsidP="00C8033B">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C8033B">
              <w:rPr>
                <w:rFonts w:ascii="Times New Roman" w:eastAsia="Times New Roman" w:hAnsi="Times New Roman" w:cs="Times New Roman"/>
                <w:sz w:val="24"/>
                <w:szCs w:val="24"/>
                <w:lang w:eastAsia="ar-SA"/>
              </w:rPr>
              <w:t>Мини-</w:t>
            </w:r>
          </w:p>
          <w:p w:rsidR="00C8033B" w:rsidRPr="00C8033B" w:rsidRDefault="00C8033B" w:rsidP="00C8033B">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C8033B">
              <w:rPr>
                <w:rFonts w:ascii="Times New Roman" w:eastAsia="Times New Roman" w:hAnsi="Times New Roman" w:cs="Times New Roman"/>
                <w:sz w:val="24"/>
                <w:szCs w:val="24"/>
                <w:lang w:eastAsia="ar-SA"/>
              </w:rPr>
              <w:t xml:space="preserve">мальный </w:t>
            </w:r>
          </w:p>
        </w:tc>
        <w:tc>
          <w:tcPr>
            <w:tcW w:w="1134" w:type="dxa"/>
            <w:tcBorders>
              <w:left w:val="single" w:sz="4" w:space="0" w:color="000000"/>
              <w:bottom w:val="single" w:sz="4" w:space="0" w:color="000000"/>
            </w:tcBorders>
            <w:shd w:val="clear" w:color="auto" w:fill="auto"/>
            <w:vAlign w:val="center"/>
          </w:tcPr>
          <w:p w:rsidR="00C8033B" w:rsidRPr="00C8033B" w:rsidRDefault="00C8033B" w:rsidP="00C8033B">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C8033B">
              <w:rPr>
                <w:rFonts w:ascii="Times New Roman" w:eastAsia="Times New Roman" w:hAnsi="Times New Roman" w:cs="Times New Roman"/>
                <w:sz w:val="24"/>
                <w:szCs w:val="24"/>
                <w:lang w:eastAsia="ar-SA"/>
              </w:rPr>
              <w:t>Макси</w:t>
            </w:r>
          </w:p>
          <w:p w:rsidR="00C8033B" w:rsidRPr="00C8033B" w:rsidRDefault="00C8033B" w:rsidP="00C8033B">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C8033B">
              <w:rPr>
                <w:rFonts w:ascii="Times New Roman" w:eastAsia="Times New Roman" w:hAnsi="Times New Roman" w:cs="Times New Roman"/>
                <w:sz w:val="24"/>
                <w:szCs w:val="24"/>
                <w:lang w:eastAsia="ar-SA"/>
              </w:rPr>
              <w:t xml:space="preserve">мальный </w:t>
            </w:r>
          </w:p>
        </w:tc>
        <w:tc>
          <w:tcPr>
            <w:tcW w:w="2126" w:type="dxa"/>
            <w:vMerge/>
            <w:tcBorders>
              <w:top w:val="single" w:sz="4" w:space="0" w:color="000000"/>
              <w:left w:val="single" w:sz="4" w:space="0" w:color="000000"/>
              <w:bottom w:val="single" w:sz="4" w:space="0" w:color="000000"/>
            </w:tcBorders>
            <w:shd w:val="clear" w:color="auto" w:fill="auto"/>
          </w:tcPr>
          <w:p w:rsidR="00C8033B" w:rsidRPr="00C8033B" w:rsidRDefault="00C8033B" w:rsidP="00C8033B">
            <w:pPr>
              <w:keepNext/>
              <w:widowControl w:val="0"/>
              <w:tabs>
                <w:tab w:val="num" w:pos="0"/>
              </w:tabs>
              <w:suppressAutoHyphens/>
              <w:autoSpaceDE w:val="0"/>
              <w:snapToGrid w:val="0"/>
              <w:spacing w:after="60" w:line="240" w:lineRule="auto"/>
              <w:outlineLvl w:val="0"/>
              <w:rPr>
                <w:rFonts w:ascii="Times New Roman" w:eastAsia="Times New Roman" w:hAnsi="Times New Roman" w:cs="Times New Roman"/>
                <w:bCs/>
                <w:kern w:val="1"/>
                <w:sz w:val="24"/>
                <w:szCs w:val="24"/>
                <w:lang w:eastAsia="ar-SA"/>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auto"/>
          </w:tcPr>
          <w:p w:rsidR="00C8033B" w:rsidRPr="00C8033B" w:rsidRDefault="00C8033B" w:rsidP="00C8033B">
            <w:pPr>
              <w:keepNext/>
              <w:widowControl w:val="0"/>
              <w:tabs>
                <w:tab w:val="num" w:pos="0"/>
              </w:tabs>
              <w:suppressAutoHyphens/>
              <w:autoSpaceDE w:val="0"/>
              <w:snapToGrid w:val="0"/>
              <w:spacing w:after="60" w:line="240" w:lineRule="auto"/>
              <w:outlineLvl w:val="0"/>
              <w:rPr>
                <w:rFonts w:ascii="Times New Roman" w:eastAsia="Times New Roman" w:hAnsi="Times New Roman" w:cs="Times New Roman"/>
                <w:bCs/>
                <w:kern w:val="1"/>
                <w:sz w:val="24"/>
                <w:szCs w:val="24"/>
                <w:lang w:eastAsia="ar-SA"/>
              </w:rPr>
            </w:pPr>
          </w:p>
        </w:tc>
      </w:tr>
      <w:tr w:rsidR="00C8033B" w:rsidRPr="00C8033B" w:rsidTr="008A2A3F">
        <w:tc>
          <w:tcPr>
            <w:tcW w:w="567" w:type="dxa"/>
            <w:tcBorders>
              <w:left w:val="single" w:sz="4" w:space="0" w:color="000000"/>
              <w:bottom w:val="single" w:sz="4" w:space="0" w:color="000000"/>
            </w:tcBorders>
            <w:shd w:val="clear" w:color="auto" w:fill="auto"/>
          </w:tcPr>
          <w:p w:rsidR="00C8033B" w:rsidRPr="00C8033B" w:rsidRDefault="00C8033B" w:rsidP="00C8033B">
            <w:pPr>
              <w:widowControl w:val="0"/>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C8033B">
              <w:rPr>
                <w:rFonts w:ascii="Times New Roman" w:eastAsia="Times New Roman" w:hAnsi="Times New Roman" w:cs="Times New Roman"/>
                <w:color w:val="000000"/>
                <w:sz w:val="24"/>
                <w:szCs w:val="24"/>
                <w:lang w:eastAsia="ar-SA"/>
              </w:rPr>
              <w:t>1</w:t>
            </w:r>
          </w:p>
        </w:tc>
        <w:tc>
          <w:tcPr>
            <w:tcW w:w="2127" w:type="dxa"/>
            <w:tcBorders>
              <w:left w:val="single" w:sz="4" w:space="0" w:color="000000"/>
              <w:bottom w:val="single" w:sz="4" w:space="0" w:color="000000"/>
            </w:tcBorders>
            <w:shd w:val="clear" w:color="auto" w:fill="auto"/>
          </w:tcPr>
          <w:p w:rsidR="00C8033B" w:rsidRPr="00C8033B" w:rsidRDefault="00C8033B" w:rsidP="00C8033B">
            <w:pPr>
              <w:widowControl w:val="0"/>
              <w:suppressAutoHyphens/>
              <w:snapToGrid w:val="0"/>
              <w:spacing w:after="0" w:line="240" w:lineRule="auto"/>
              <w:rPr>
                <w:rFonts w:ascii="Times New Roman" w:eastAsia="Arial" w:hAnsi="Times New Roman" w:cs="Times New Roman"/>
                <w:color w:val="000000"/>
                <w:sz w:val="24"/>
                <w:szCs w:val="24"/>
                <w:lang w:eastAsia="ar-SA"/>
              </w:rPr>
            </w:pPr>
            <w:r w:rsidRPr="00C8033B">
              <w:rPr>
                <w:rFonts w:ascii="Times New Roman" w:eastAsia="Arial" w:hAnsi="Times New Roman" w:cs="Times New Roman"/>
                <w:color w:val="000000"/>
                <w:sz w:val="24"/>
                <w:szCs w:val="24"/>
                <w:lang w:eastAsia="ar-SA"/>
              </w:rPr>
              <w:t>Все виды разрешенного использования предусмотренные градостроительным регламентом.</w:t>
            </w:r>
          </w:p>
        </w:tc>
        <w:tc>
          <w:tcPr>
            <w:tcW w:w="1134" w:type="dxa"/>
            <w:tcBorders>
              <w:left w:val="single" w:sz="4" w:space="0" w:color="000000"/>
              <w:bottom w:val="single" w:sz="4" w:space="0" w:color="000000"/>
            </w:tcBorders>
            <w:shd w:val="clear" w:color="auto" w:fill="auto"/>
          </w:tcPr>
          <w:p w:rsidR="00C8033B" w:rsidRPr="00C8033B" w:rsidRDefault="00C8033B" w:rsidP="00C8033B">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C8033B">
              <w:rPr>
                <w:rFonts w:ascii="Times New Roman" w:eastAsia="Times New Roman" w:hAnsi="Times New Roman" w:cs="Times New Roman"/>
                <w:sz w:val="24"/>
                <w:szCs w:val="24"/>
                <w:lang w:eastAsia="ar-SA"/>
              </w:rPr>
              <w:t>300</w:t>
            </w:r>
          </w:p>
        </w:tc>
        <w:tc>
          <w:tcPr>
            <w:tcW w:w="1134" w:type="dxa"/>
            <w:tcBorders>
              <w:left w:val="single" w:sz="4" w:space="0" w:color="000000"/>
              <w:bottom w:val="single" w:sz="4" w:space="0" w:color="000000"/>
            </w:tcBorders>
            <w:shd w:val="clear" w:color="auto" w:fill="auto"/>
          </w:tcPr>
          <w:p w:rsidR="00C8033B" w:rsidRPr="00C8033B" w:rsidRDefault="00C8033B" w:rsidP="00C8033B">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C8033B">
              <w:rPr>
                <w:rFonts w:ascii="Times New Roman" w:eastAsia="Times New Roman" w:hAnsi="Times New Roman" w:cs="Times New Roman"/>
                <w:sz w:val="24"/>
                <w:szCs w:val="24"/>
                <w:lang w:eastAsia="ar-SA"/>
              </w:rPr>
              <w:t>30000</w:t>
            </w:r>
          </w:p>
        </w:tc>
        <w:tc>
          <w:tcPr>
            <w:tcW w:w="2126" w:type="dxa"/>
            <w:tcBorders>
              <w:left w:val="single" w:sz="4" w:space="0" w:color="000000"/>
              <w:bottom w:val="single" w:sz="4" w:space="0" w:color="000000"/>
            </w:tcBorders>
            <w:shd w:val="clear" w:color="auto" w:fill="auto"/>
          </w:tcPr>
          <w:p w:rsidR="00C8033B" w:rsidRPr="00C8033B" w:rsidRDefault="00C8033B" w:rsidP="00C8033B">
            <w:pPr>
              <w:keepNext/>
              <w:widowControl w:val="0"/>
              <w:tabs>
                <w:tab w:val="num" w:pos="0"/>
              </w:tabs>
              <w:suppressAutoHyphens/>
              <w:autoSpaceDE w:val="0"/>
              <w:snapToGrid w:val="0"/>
              <w:spacing w:after="60" w:line="240" w:lineRule="auto"/>
              <w:outlineLvl w:val="0"/>
              <w:rPr>
                <w:rFonts w:ascii="Times New Roman" w:eastAsia="Times New Roman" w:hAnsi="Times New Roman" w:cs="Times New Roman"/>
                <w:bCs/>
                <w:kern w:val="1"/>
                <w:sz w:val="24"/>
                <w:szCs w:val="24"/>
                <w:lang w:eastAsia="ar-SA"/>
              </w:rPr>
            </w:pPr>
            <w:r w:rsidRPr="00C8033B">
              <w:rPr>
                <w:rFonts w:ascii="Times New Roman" w:eastAsia="Times New Roman" w:hAnsi="Times New Roman" w:cs="Times New Roman"/>
                <w:bCs/>
                <w:kern w:val="1"/>
                <w:sz w:val="24"/>
                <w:szCs w:val="24"/>
                <w:lang w:eastAsia="ar-SA"/>
              </w:rPr>
              <w:t>максимальное количество надземных этажей 3</w:t>
            </w:r>
          </w:p>
          <w:p w:rsidR="00C8033B" w:rsidRPr="00C8033B" w:rsidRDefault="00C8033B" w:rsidP="008A2A3F">
            <w:pPr>
              <w:keepLines/>
              <w:suppressAutoHyphens/>
              <w:overflowPunct w:val="0"/>
              <w:autoSpaceDE w:val="0"/>
              <w:spacing w:after="0" w:line="320" w:lineRule="exact"/>
              <w:jc w:val="both"/>
              <w:rPr>
                <w:rFonts w:ascii="Times New Roman" w:eastAsia="Times New Roman" w:hAnsi="Times New Roman" w:cs="Times New Roman"/>
                <w:sz w:val="24"/>
                <w:szCs w:val="24"/>
                <w:lang w:eastAsia="ar-SA"/>
              </w:rPr>
            </w:pPr>
            <w:r w:rsidRPr="00C8033B">
              <w:rPr>
                <w:rFonts w:ascii="Times New Roman" w:eastAsia="Times New Roman" w:hAnsi="Times New Roman" w:cs="Times New Roman"/>
                <w:sz w:val="24"/>
                <w:szCs w:val="24"/>
                <w:lang w:eastAsia="ar-SA"/>
              </w:rPr>
              <w:t>максимальная высота зданий от уровня земли до верха перекрытия последнего этажа - 15 м;</w:t>
            </w:r>
          </w:p>
        </w:tc>
        <w:tc>
          <w:tcPr>
            <w:tcW w:w="2410" w:type="dxa"/>
            <w:tcBorders>
              <w:left w:val="single" w:sz="4" w:space="0" w:color="000000"/>
              <w:bottom w:val="single" w:sz="4" w:space="0" w:color="000000"/>
              <w:right w:val="single" w:sz="4" w:space="0" w:color="000000"/>
            </w:tcBorders>
            <w:shd w:val="clear" w:color="auto" w:fill="auto"/>
          </w:tcPr>
          <w:p w:rsidR="00C8033B" w:rsidRPr="00C8033B" w:rsidRDefault="00C8033B" w:rsidP="00C8033B">
            <w:pPr>
              <w:keepNext/>
              <w:widowControl w:val="0"/>
              <w:tabs>
                <w:tab w:val="num" w:pos="0"/>
              </w:tabs>
              <w:suppressAutoHyphens/>
              <w:autoSpaceDE w:val="0"/>
              <w:snapToGrid w:val="0"/>
              <w:spacing w:after="60" w:line="240" w:lineRule="auto"/>
              <w:outlineLvl w:val="0"/>
              <w:rPr>
                <w:rFonts w:ascii="Times New Roman" w:eastAsia="Times New Roman" w:hAnsi="Times New Roman" w:cs="Times New Roman"/>
                <w:bCs/>
                <w:kern w:val="1"/>
                <w:sz w:val="24"/>
                <w:szCs w:val="24"/>
                <w:lang w:eastAsia="ar-SA"/>
              </w:rPr>
            </w:pPr>
            <w:r w:rsidRPr="00C8033B">
              <w:rPr>
                <w:rFonts w:ascii="Times New Roman" w:eastAsia="Times New Roman" w:hAnsi="Times New Roman" w:cs="Times New Roman"/>
                <w:bCs/>
                <w:kern w:val="1"/>
                <w:sz w:val="24"/>
                <w:szCs w:val="24"/>
                <w:lang w:eastAsia="ar-SA"/>
              </w:rPr>
              <w:t>максимальный процент застройки участка -60%</w:t>
            </w:r>
          </w:p>
        </w:tc>
      </w:tr>
    </w:tbl>
    <w:p w:rsidR="00C8033B" w:rsidRPr="00C8033B" w:rsidRDefault="00C8033B" w:rsidP="00C8033B">
      <w:pPr>
        <w:keepLines/>
        <w:suppressAutoHyphens/>
        <w:overflowPunct w:val="0"/>
        <w:autoSpaceDE w:val="0"/>
        <w:spacing w:after="0" w:line="240" w:lineRule="auto"/>
        <w:ind w:firstLine="851"/>
        <w:jc w:val="both"/>
        <w:rPr>
          <w:rFonts w:ascii="Times New Roman" w:eastAsia="Times New Roman" w:hAnsi="Times New Roman" w:cs="Times New Roman"/>
          <w:sz w:val="28"/>
          <w:szCs w:val="28"/>
          <w:lang w:eastAsia="ar-SA"/>
        </w:rPr>
      </w:pPr>
    </w:p>
    <w:p w:rsidR="00C8033B" w:rsidRPr="00C8033B" w:rsidRDefault="00C8033B" w:rsidP="008177E4">
      <w:pPr>
        <w:keepLines/>
        <w:suppressAutoHyphens/>
        <w:overflowPunct w:val="0"/>
        <w:autoSpaceDE w:val="0"/>
        <w:spacing w:after="0" w:line="240" w:lineRule="auto"/>
        <w:ind w:firstLine="851"/>
        <w:jc w:val="both"/>
        <w:rPr>
          <w:rFonts w:ascii="Times New Roman" w:eastAsia="Times New Roman" w:hAnsi="Times New Roman" w:cs="Times New Roman"/>
          <w:color w:val="000000"/>
          <w:sz w:val="24"/>
          <w:szCs w:val="24"/>
          <w:shd w:val="clear" w:color="auto" w:fill="FFFFFF"/>
          <w:lang w:eastAsia="ar-SA"/>
        </w:rPr>
      </w:pPr>
      <w:r w:rsidRPr="00C8033B">
        <w:rPr>
          <w:rFonts w:ascii="Times New Roman" w:eastAsia="Times New Roman" w:hAnsi="Times New Roman" w:cs="Times New Roman"/>
          <w:color w:val="000000"/>
          <w:sz w:val="24"/>
          <w:szCs w:val="24"/>
          <w:shd w:val="clear" w:color="auto" w:fill="FFFFFF"/>
          <w:lang w:eastAsia="ar-SA"/>
        </w:rPr>
        <w:t>Данные предельные размеры земельных участков применяются в отношении вновь формируемых земельных участков и не распространяются на земельные участки, образуемые в результате раздела, выдела, объединения, перераспределения земельных участков.</w:t>
      </w:r>
    </w:p>
    <w:p w:rsidR="00C8033B" w:rsidRPr="00C8033B" w:rsidRDefault="00C8033B" w:rsidP="008177E4">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C8033B">
        <w:rPr>
          <w:rFonts w:ascii="Times New Roman" w:eastAsia="Times New Roman" w:hAnsi="Times New Roman" w:cs="Times New Roman"/>
          <w:sz w:val="24"/>
          <w:szCs w:val="24"/>
          <w:lang w:eastAsia="ar-SA"/>
        </w:rPr>
        <w:t xml:space="preserve">2.1. Здания должны располагаться с отступом от красных линий не менее чем                          на 1,5 м. </w:t>
      </w:r>
    </w:p>
    <w:p w:rsidR="00C8033B" w:rsidRPr="00C8033B" w:rsidRDefault="00C8033B" w:rsidP="008177E4">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C8033B">
        <w:rPr>
          <w:rFonts w:ascii="Times New Roman" w:eastAsia="Times New Roman" w:hAnsi="Times New Roman" w:cs="Times New Roman"/>
          <w:sz w:val="24"/>
          <w:szCs w:val="24"/>
          <w:lang w:eastAsia="ar-SA"/>
        </w:rPr>
        <w:t xml:space="preserve">В условиях сложившейся застройки, основные строения допускается размещать с учетом сложившейся застройки (по линии застройки, в отдельных случаях по красной линии), в соответствии с проектом планировки участка, квартала, района или градостроительным планом земельного участка. </w:t>
      </w:r>
    </w:p>
    <w:p w:rsidR="00C8033B" w:rsidRPr="00C8033B" w:rsidRDefault="00C8033B" w:rsidP="008177E4">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C8033B">
        <w:rPr>
          <w:rFonts w:ascii="Times New Roman" w:eastAsia="Times New Roman" w:hAnsi="Times New Roman" w:cs="Times New Roman"/>
          <w:sz w:val="24"/>
          <w:szCs w:val="24"/>
          <w:lang w:eastAsia="ar-SA"/>
        </w:rPr>
        <w:t>При размещении отдельно стоящего или встроено-пристроенного объекта общественного назначения на приквартирном участке, допускается располагать его по линии застройки, красной линии, при условии возможности устройства гостевой автостоянки.</w:t>
      </w:r>
    </w:p>
    <w:p w:rsidR="00C8033B" w:rsidRPr="00C8033B" w:rsidRDefault="00C8033B" w:rsidP="008177E4">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C8033B">
        <w:rPr>
          <w:rFonts w:ascii="Times New Roman" w:eastAsia="Times New Roman" w:hAnsi="Times New Roman" w:cs="Times New Roman"/>
          <w:sz w:val="24"/>
          <w:szCs w:val="24"/>
          <w:lang w:eastAsia="ar-SA"/>
        </w:rPr>
        <w:t>При размещении здания по красной линии допускается использовать в качестве отмостки примыкающий к зданию тротуар.</w:t>
      </w:r>
    </w:p>
    <w:p w:rsidR="00C8033B" w:rsidRPr="00C8033B" w:rsidRDefault="00C8033B" w:rsidP="008177E4">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C8033B">
        <w:rPr>
          <w:rFonts w:ascii="Times New Roman" w:eastAsia="Times New Roman" w:hAnsi="Times New Roman" w:cs="Times New Roman"/>
          <w:sz w:val="24"/>
          <w:szCs w:val="24"/>
          <w:lang w:eastAsia="ar-SA"/>
        </w:rPr>
        <w:t>Расстояние от вспомогательных (хозяйственных) строений и сооружений до красных линий улиц и проездов должно быть не менее 5 м.</w:t>
      </w:r>
    </w:p>
    <w:p w:rsidR="00C8033B" w:rsidRPr="00C8033B" w:rsidRDefault="00C8033B" w:rsidP="008177E4">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C8033B">
        <w:rPr>
          <w:rFonts w:ascii="Times New Roman" w:eastAsia="Times New Roman" w:hAnsi="Times New Roman" w:cs="Times New Roman"/>
          <w:sz w:val="24"/>
          <w:szCs w:val="24"/>
          <w:lang w:eastAsia="ar-SA"/>
        </w:rPr>
        <w:t>2.2. До границы соседнего земельного участка расстояния должны быть не менее:</w:t>
      </w:r>
    </w:p>
    <w:p w:rsidR="00C8033B" w:rsidRPr="00C8033B" w:rsidRDefault="00C8033B" w:rsidP="008177E4">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C8033B">
        <w:rPr>
          <w:rFonts w:ascii="Times New Roman" w:eastAsia="Times New Roman" w:hAnsi="Times New Roman" w:cs="Times New Roman"/>
          <w:sz w:val="24"/>
          <w:szCs w:val="24"/>
          <w:lang w:eastAsia="ar-SA"/>
        </w:rPr>
        <w:t>1) от основного строения – 3 м;</w:t>
      </w:r>
    </w:p>
    <w:p w:rsidR="00C8033B" w:rsidRPr="00C8033B" w:rsidRDefault="00C8033B" w:rsidP="008177E4">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C8033B">
        <w:rPr>
          <w:rFonts w:ascii="Times New Roman" w:eastAsia="Times New Roman" w:hAnsi="Times New Roman" w:cs="Times New Roman"/>
          <w:sz w:val="24"/>
          <w:szCs w:val="24"/>
          <w:lang w:eastAsia="ar-SA"/>
        </w:rPr>
        <w:t>2) от вспомогательных строений и сооружений – 3 м;</w:t>
      </w:r>
    </w:p>
    <w:p w:rsidR="00C8033B" w:rsidRPr="00C8033B" w:rsidRDefault="00C8033B" w:rsidP="008177E4">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C8033B">
        <w:rPr>
          <w:rFonts w:ascii="Times New Roman" w:eastAsia="Times New Roman" w:hAnsi="Times New Roman" w:cs="Times New Roman"/>
          <w:sz w:val="24"/>
          <w:szCs w:val="24"/>
          <w:lang w:eastAsia="ar-SA"/>
        </w:rPr>
        <w:t>3) от стволов высокорослых деревьев - 4 м;</w:t>
      </w:r>
    </w:p>
    <w:p w:rsidR="00C8033B" w:rsidRPr="00C8033B" w:rsidRDefault="00C8033B" w:rsidP="008177E4">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C8033B">
        <w:rPr>
          <w:rFonts w:ascii="Times New Roman" w:eastAsia="Times New Roman" w:hAnsi="Times New Roman" w:cs="Times New Roman"/>
          <w:sz w:val="24"/>
          <w:szCs w:val="24"/>
          <w:lang w:eastAsia="ar-SA"/>
        </w:rPr>
        <w:t>4) от стволов среднерослых деревьев - 2 м;</w:t>
      </w:r>
    </w:p>
    <w:p w:rsidR="00C8033B" w:rsidRPr="00C8033B" w:rsidRDefault="00C8033B" w:rsidP="008177E4">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C8033B">
        <w:rPr>
          <w:rFonts w:ascii="Times New Roman" w:eastAsia="Times New Roman" w:hAnsi="Times New Roman" w:cs="Times New Roman"/>
          <w:sz w:val="24"/>
          <w:szCs w:val="24"/>
          <w:lang w:eastAsia="ar-SA"/>
        </w:rPr>
        <w:t>5) от кустарника - 1 м.</w:t>
      </w:r>
    </w:p>
    <w:p w:rsidR="00C8033B" w:rsidRPr="00C8033B" w:rsidRDefault="00C8033B" w:rsidP="008177E4">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C8033B">
        <w:rPr>
          <w:rFonts w:ascii="Times New Roman" w:eastAsia="Times New Roman" w:hAnsi="Times New Roman" w:cs="Times New Roman"/>
          <w:sz w:val="24"/>
          <w:szCs w:val="24"/>
          <w:lang w:eastAsia="ar-SA"/>
        </w:rPr>
        <w:t xml:space="preserve">2.3 Расстояния измеряются до наружных поверхностей стен зданий, строений, сооружений с учетом всех выступающих элементов несущих конструкций. </w:t>
      </w:r>
    </w:p>
    <w:p w:rsidR="00C8033B" w:rsidRPr="00C8033B" w:rsidRDefault="00C8033B" w:rsidP="008177E4">
      <w:pPr>
        <w:widowControl w:val="0"/>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C8033B">
        <w:rPr>
          <w:rFonts w:ascii="Times New Roman" w:eastAsia="Times New Roman" w:hAnsi="Times New Roman" w:cs="Times New Roman"/>
          <w:sz w:val="24"/>
          <w:szCs w:val="24"/>
          <w:lang w:eastAsia="ar-SA"/>
        </w:rPr>
        <w:t xml:space="preserve">2.4. Допускается блокировка зданий, строений, сооружений на смежных земельных </w:t>
      </w:r>
      <w:r w:rsidRPr="00C8033B">
        <w:rPr>
          <w:rFonts w:ascii="Times New Roman" w:eastAsia="Times New Roman" w:hAnsi="Times New Roman" w:cs="Times New Roman"/>
          <w:sz w:val="24"/>
          <w:szCs w:val="24"/>
          <w:lang w:eastAsia="ar-SA"/>
        </w:rPr>
        <w:lastRenderedPageBreak/>
        <w:t>участках по взаимному (удостоверенному) согласию владельцев при новом строительстве с учетом противопожарных требований.</w:t>
      </w:r>
    </w:p>
    <w:p w:rsidR="00C8033B" w:rsidRPr="00C8033B" w:rsidRDefault="00C8033B" w:rsidP="008177E4">
      <w:pPr>
        <w:keepLines/>
        <w:numPr>
          <w:ilvl w:val="1"/>
          <w:numId w:val="3"/>
        </w:numPr>
        <w:suppressAutoHyphens/>
        <w:overflowPunct w:val="0"/>
        <w:autoSpaceDE w:val="0"/>
        <w:spacing w:after="0" w:line="240" w:lineRule="auto"/>
        <w:ind w:left="0" w:firstLine="851"/>
        <w:jc w:val="both"/>
        <w:rPr>
          <w:rFonts w:ascii="Times New Roman" w:eastAsia="Times New Roman" w:hAnsi="Times New Roman" w:cs="Times New Roman"/>
          <w:sz w:val="24"/>
          <w:szCs w:val="24"/>
          <w:lang w:eastAsia="ar-SA"/>
        </w:rPr>
      </w:pPr>
      <w:r w:rsidRPr="00C8033B">
        <w:rPr>
          <w:rFonts w:ascii="Times New Roman" w:eastAsia="Times New Roman" w:hAnsi="Times New Roman" w:cs="Times New Roman"/>
          <w:sz w:val="24"/>
          <w:szCs w:val="24"/>
          <w:lang w:eastAsia="ar-SA"/>
        </w:rPr>
        <w:t>Расстояния между длинными сторонами секционных жилых зданий высотой                2 - 3 этажа должны быть не менее 15 м, а между зданиями высотой 4 этажа - не менее 20 м, между длинными сторонами и торцами этих же зданий с окнами из жилых комнат - не менее 10 м. В условиях реконструкции и в других особых градостроительных условиях указанные расстояния могут быть сокращены при соблюдении норм инсоляции и освещенности и обеспечении непросматриваемости жилых помещений из окна в окно.</w:t>
      </w:r>
    </w:p>
    <w:p w:rsidR="00C8033B" w:rsidRPr="00C8033B" w:rsidRDefault="00C8033B" w:rsidP="008177E4">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C8033B">
        <w:rPr>
          <w:rFonts w:ascii="Times New Roman" w:eastAsia="Times New Roman" w:hAnsi="Times New Roman" w:cs="Times New Roman"/>
          <w:sz w:val="24"/>
          <w:szCs w:val="24"/>
          <w:lang w:eastAsia="ar-SA"/>
        </w:rPr>
        <w:t>2.6. При отсутствии централизованной канализации расстояние от туалета до стен соседнего дома необходимо принимать не менее 12 м, до источника водоснабжения (колодца) - не менее 25 м.</w:t>
      </w:r>
    </w:p>
    <w:p w:rsidR="00C8033B" w:rsidRPr="00C8033B" w:rsidRDefault="00C8033B" w:rsidP="008177E4">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C8033B">
        <w:rPr>
          <w:rFonts w:ascii="Times New Roman" w:eastAsia="Times New Roman" w:hAnsi="Times New Roman" w:cs="Times New Roman"/>
          <w:sz w:val="24"/>
          <w:szCs w:val="24"/>
          <w:lang w:eastAsia="ar-SA"/>
        </w:rPr>
        <w:t>Расстояние от септиков и фильтрующих колодцев до границы соседнего земельного участка должно быть в пределах 20 метров от красной линии не менее 4 м и 7 м соответственно, далее - не менее 1 м.</w:t>
      </w:r>
    </w:p>
    <w:p w:rsidR="00C8033B" w:rsidRPr="00C8033B" w:rsidRDefault="00C8033B" w:rsidP="008177E4">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C8033B">
        <w:rPr>
          <w:rFonts w:ascii="Times New Roman" w:eastAsia="Times New Roman" w:hAnsi="Times New Roman" w:cs="Times New Roman"/>
          <w:sz w:val="24"/>
          <w:szCs w:val="24"/>
          <w:lang w:eastAsia="ar-SA"/>
        </w:rPr>
        <w:t>3.1. Характер ограждения земельных участков со стороны улицы должен быть выдержан в едином стиле как минимум на протяжении одного квартала с обеих сторон улиц, с максимально допустимой высотой ограждений - 2,0 м. Допускается устройство функционально оправданных участков сплошного ограждения (в местах интенсивного движения транспорта, размещения септиков, мусорных площадок и других).</w:t>
      </w:r>
    </w:p>
    <w:p w:rsidR="00C8033B" w:rsidRPr="00C8033B" w:rsidRDefault="00C8033B" w:rsidP="008177E4">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C8033B">
        <w:rPr>
          <w:rFonts w:ascii="Times New Roman" w:eastAsia="Times New Roman" w:hAnsi="Times New Roman" w:cs="Times New Roman"/>
          <w:sz w:val="24"/>
          <w:szCs w:val="24"/>
          <w:lang w:eastAsia="ar-SA"/>
        </w:rPr>
        <w:t>Устройство ограждения выполняется по меже между участками. По границе с соседним земельным участком ограждения должны быть проветриваемыми на высоту не менее 0,5 м от уровня земли и высотой не более 2,0 м. По взаимному согласию смежных землепользователей допускается устройство сплошных ограждений. При общей толщине конструкции ограждения до 100 мм ограждение допускается устанавливать по центру межевой границы участка, при большей толщине конструкции - смещать в сторону участка инициатора ограждения на величину превышения указанной нормы.</w:t>
      </w:r>
    </w:p>
    <w:p w:rsidR="00C8033B" w:rsidRPr="00C8033B" w:rsidRDefault="00C8033B" w:rsidP="008177E4">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C8033B">
        <w:rPr>
          <w:rFonts w:ascii="Times New Roman" w:eastAsia="Times New Roman" w:hAnsi="Times New Roman" w:cs="Times New Roman"/>
          <w:sz w:val="24"/>
          <w:szCs w:val="24"/>
          <w:lang w:eastAsia="ar-SA"/>
        </w:rPr>
        <w:t>Установка ограждений на земельном участке, который принадлежит на праве общей (долевой) собственности нескольким совладельцам допускается только сетчатым, решетчатым или смешанным высотой не выше 2 м при условии согласия всех совладельцев.</w:t>
      </w:r>
    </w:p>
    <w:p w:rsidR="00C8033B" w:rsidRPr="00C8033B" w:rsidRDefault="00C8033B" w:rsidP="008177E4">
      <w:pPr>
        <w:widowControl w:val="0"/>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C8033B">
        <w:rPr>
          <w:rFonts w:ascii="Times New Roman" w:eastAsia="Times New Roman" w:hAnsi="Times New Roman" w:cs="Times New Roman"/>
          <w:sz w:val="24"/>
          <w:szCs w:val="24"/>
          <w:lang w:eastAsia="ar-SA"/>
        </w:rPr>
        <w:t>3.2. Изменение общего рельефа приусадебного участка, осуществляемое путем выемки или насыпи, ведущее к изменению существующей водоотводной (дренажной) системы, к заболачиванию (переувлажнению) смежных участков или нарушению иных законных прав их владельцев, не допускается. При необходимости изменения рельефа должны быть выполнены мероприятия по недопущению возможных негативных последствий.</w:t>
      </w:r>
    </w:p>
    <w:p w:rsidR="00C8033B" w:rsidRPr="00C8033B" w:rsidRDefault="00C8033B" w:rsidP="008177E4">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C8033B">
        <w:rPr>
          <w:rFonts w:ascii="Times New Roman" w:eastAsia="Times New Roman" w:hAnsi="Times New Roman" w:cs="Times New Roman"/>
          <w:sz w:val="24"/>
          <w:szCs w:val="24"/>
          <w:lang w:eastAsia="ar-SA"/>
        </w:rPr>
        <w:t xml:space="preserve">3.3. Все строения должны быть обеспечены системами водоотведения с кровли с целью предотвращения подтопления соседних земельных участков и строений. </w:t>
      </w:r>
    </w:p>
    <w:p w:rsidR="00C8033B" w:rsidRPr="00C8033B" w:rsidRDefault="00C8033B" w:rsidP="008177E4">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C8033B">
        <w:rPr>
          <w:rFonts w:ascii="Times New Roman" w:eastAsia="Times New Roman" w:hAnsi="Times New Roman" w:cs="Times New Roman"/>
          <w:sz w:val="24"/>
          <w:szCs w:val="24"/>
          <w:lang w:eastAsia="ar-SA"/>
        </w:rPr>
        <w:t>3.4. Отмостка должна располагаться в пределах отведенного (предоставленного) земельного участка.</w:t>
      </w:r>
    </w:p>
    <w:p w:rsidR="00C8033B" w:rsidRPr="00C8033B" w:rsidRDefault="00C8033B" w:rsidP="008177E4">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C8033B">
        <w:rPr>
          <w:rFonts w:ascii="Times New Roman" w:eastAsia="Times New Roman" w:hAnsi="Times New Roman" w:cs="Times New Roman"/>
          <w:sz w:val="24"/>
          <w:szCs w:val="24"/>
          <w:lang w:eastAsia="ar-SA"/>
        </w:rPr>
        <w:t>Отмостка зданий должна быть не менее 0,8м. Уклон отмостки рекомендуется принимать не менее 10% в сторону от здания.</w:t>
      </w:r>
    </w:p>
    <w:p w:rsidR="00C8033B" w:rsidRPr="00C8033B" w:rsidRDefault="00C8033B" w:rsidP="008177E4">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C8033B">
        <w:rPr>
          <w:rFonts w:ascii="Times New Roman" w:eastAsia="Times New Roman" w:hAnsi="Times New Roman" w:cs="Times New Roman"/>
          <w:sz w:val="24"/>
          <w:szCs w:val="24"/>
          <w:lang w:eastAsia="ar-SA"/>
        </w:rPr>
        <w:t>3.5. Расстояние от септиков до фундаментов зданий, строений, сооружений – не менее 5м., от фильтрующих колодцев – не менее 8м.</w:t>
      </w:r>
    </w:p>
    <w:p w:rsidR="00C8033B" w:rsidRPr="00C8033B" w:rsidRDefault="00C8033B" w:rsidP="008177E4">
      <w:pPr>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C8033B">
        <w:rPr>
          <w:rFonts w:ascii="Times New Roman" w:eastAsia="Times New Roman" w:hAnsi="Times New Roman" w:cs="Times New Roman"/>
          <w:sz w:val="24"/>
          <w:szCs w:val="24"/>
          <w:lang w:eastAsia="ar-SA"/>
        </w:rPr>
        <w:t>3.6. При необходимости облицовки стен существующего индивидуального жилого дома, расположенного на расстоянии ближе 1,5 метра (но не менее 0,8 метра) от границы соседнего земельного участка, кирпичной кладкой толщиной 120 мм, разрешается выполнять данные работы без согласия владельцев соседних земельных участков. Также не требуется согласие совладельцев земельного участка, на котором расположен жилой дом, при условии, если облицовываемый жилой дом не находится в общедолевой собственности.</w:t>
      </w:r>
    </w:p>
    <w:p w:rsidR="00C8033B" w:rsidRPr="00C8033B" w:rsidRDefault="00C8033B" w:rsidP="008177E4">
      <w:pPr>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C8033B">
        <w:rPr>
          <w:rFonts w:ascii="Times New Roman" w:eastAsia="Times New Roman" w:hAnsi="Times New Roman" w:cs="Times New Roman"/>
          <w:sz w:val="24"/>
          <w:szCs w:val="24"/>
          <w:lang w:eastAsia="ar-SA"/>
        </w:rPr>
        <w:t>3.7. Устройство парковочных мест допускается организовывать на территориях прилегающих к объекту при условии согласования с заинтересованными службами.</w:t>
      </w:r>
    </w:p>
    <w:p w:rsidR="00C8033B" w:rsidRPr="00C8033B" w:rsidRDefault="00C8033B" w:rsidP="008177E4">
      <w:pPr>
        <w:suppressAutoHyphens/>
        <w:autoSpaceDE w:val="0"/>
        <w:spacing w:after="0" w:line="240" w:lineRule="auto"/>
        <w:ind w:firstLine="851"/>
        <w:jc w:val="both"/>
        <w:rPr>
          <w:rFonts w:ascii="Times New Roman" w:eastAsia="Times New Roman" w:hAnsi="Times New Roman" w:cs="Times New Roman"/>
          <w:sz w:val="24"/>
          <w:szCs w:val="24"/>
          <w:lang w:eastAsia="ar-SA"/>
        </w:rPr>
      </w:pPr>
      <w:r w:rsidRPr="00C8033B">
        <w:rPr>
          <w:rFonts w:ascii="Times New Roman" w:eastAsia="Times New Roman" w:hAnsi="Times New Roman" w:cs="Times New Roman"/>
          <w:sz w:val="24"/>
          <w:szCs w:val="24"/>
          <w:lang w:eastAsia="ar-SA"/>
        </w:rPr>
        <w:lastRenderedPageBreak/>
        <w:t>4. Проектные и строительные работы вести в соответствии с установленными параметрами разрешенного строительства, реконструкции, а также требованиями технических регламентов, строительных норм и правил, других нормативных документов действующих на территории Российской Федерации.</w:t>
      </w:r>
    </w:p>
    <w:p w:rsidR="00C8033B" w:rsidRPr="00C8033B" w:rsidRDefault="00C8033B" w:rsidP="00C8033B">
      <w:pPr>
        <w:widowControl w:val="0"/>
        <w:suppressAutoHyphens/>
        <w:overflowPunct w:val="0"/>
        <w:autoSpaceDE w:val="0"/>
        <w:spacing w:after="0" w:line="240" w:lineRule="auto"/>
        <w:jc w:val="both"/>
        <w:rPr>
          <w:rFonts w:ascii="Times New Roman" w:eastAsia="Times New Roman" w:hAnsi="Times New Roman" w:cs="Times New Roman"/>
          <w:sz w:val="24"/>
          <w:szCs w:val="24"/>
          <w:lang w:eastAsia="ar-SA"/>
        </w:rPr>
      </w:pPr>
    </w:p>
    <w:p w:rsidR="00C8033B" w:rsidRPr="00C8033B" w:rsidRDefault="00C8033B" w:rsidP="00C8033B">
      <w:pPr>
        <w:keepLines/>
        <w:suppressAutoHyphens/>
        <w:overflowPunct w:val="0"/>
        <w:autoSpaceDE w:val="0"/>
        <w:spacing w:after="0" w:line="240" w:lineRule="auto"/>
        <w:jc w:val="center"/>
        <w:rPr>
          <w:rFonts w:ascii="Times New Roman" w:eastAsia="Times New Roman" w:hAnsi="Times New Roman" w:cs="Times New Roman"/>
          <w:b/>
          <w:color w:val="000000"/>
          <w:sz w:val="24"/>
          <w:szCs w:val="24"/>
          <w:lang w:eastAsia="ar-SA"/>
        </w:rPr>
      </w:pPr>
      <w:r w:rsidRPr="00C8033B">
        <w:rPr>
          <w:rFonts w:ascii="Times New Roman" w:eastAsia="Times New Roman" w:hAnsi="Times New Roman" w:cs="Times New Roman"/>
          <w:b/>
          <w:color w:val="000000"/>
          <w:sz w:val="24"/>
          <w:szCs w:val="24"/>
          <w:lang w:eastAsia="ar-SA"/>
        </w:rPr>
        <w:t>Градостроительный регламент</w:t>
      </w:r>
    </w:p>
    <w:p w:rsidR="00C8033B" w:rsidRPr="00C8033B" w:rsidRDefault="00C8033B" w:rsidP="00C8033B">
      <w:pPr>
        <w:keepLines/>
        <w:suppressAutoHyphens/>
        <w:overflowPunct w:val="0"/>
        <w:autoSpaceDE w:val="0"/>
        <w:spacing w:after="0" w:line="240" w:lineRule="auto"/>
        <w:jc w:val="center"/>
        <w:rPr>
          <w:rFonts w:ascii="Times New Roman" w:eastAsia="Times New Roman" w:hAnsi="Times New Roman" w:cs="Times New Roman"/>
          <w:b/>
          <w:sz w:val="24"/>
          <w:szCs w:val="24"/>
          <w:lang w:eastAsia="ar-SA"/>
        </w:rPr>
      </w:pPr>
      <w:r w:rsidRPr="00C8033B">
        <w:rPr>
          <w:rFonts w:ascii="Times New Roman" w:eastAsia="Times New Roman" w:hAnsi="Times New Roman" w:cs="Times New Roman"/>
          <w:b/>
          <w:sz w:val="24"/>
          <w:szCs w:val="24"/>
          <w:lang w:eastAsia="ar-SA"/>
        </w:rPr>
        <w:t xml:space="preserve">территориальной зоны объектов здравоохранения «ОДЗ-6» с видами </w:t>
      </w:r>
    </w:p>
    <w:p w:rsidR="00C8033B" w:rsidRPr="00C8033B" w:rsidRDefault="00C8033B" w:rsidP="00C8033B">
      <w:pPr>
        <w:keepLines/>
        <w:suppressAutoHyphens/>
        <w:overflowPunct w:val="0"/>
        <w:autoSpaceDE w:val="0"/>
        <w:spacing w:after="0" w:line="240" w:lineRule="auto"/>
        <w:jc w:val="center"/>
        <w:rPr>
          <w:rFonts w:ascii="Times New Roman" w:eastAsia="Times New Roman" w:hAnsi="Times New Roman" w:cs="Times New Roman"/>
          <w:b/>
          <w:sz w:val="24"/>
          <w:szCs w:val="24"/>
          <w:lang w:eastAsia="ar-SA"/>
        </w:rPr>
      </w:pPr>
      <w:r w:rsidRPr="00C8033B">
        <w:rPr>
          <w:rFonts w:ascii="Times New Roman" w:eastAsia="Times New Roman" w:hAnsi="Times New Roman" w:cs="Times New Roman"/>
          <w:b/>
          <w:sz w:val="24"/>
          <w:szCs w:val="24"/>
          <w:lang w:eastAsia="ar-SA"/>
        </w:rPr>
        <w:t>разрешенного использования объектов недвижимости</w:t>
      </w:r>
    </w:p>
    <w:p w:rsidR="00C8033B" w:rsidRPr="00C8033B" w:rsidRDefault="00C8033B" w:rsidP="00C8033B">
      <w:pPr>
        <w:keepLines/>
        <w:suppressAutoHyphens/>
        <w:overflowPunct w:val="0"/>
        <w:autoSpaceDE w:val="0"/>
        <w:spacing w:after="0" w:line="240" w:lineRule="auto"/>
        <w:ind w:firstLine="851"/>
        <w:jc w:val="center"/>
        <w:rPr>
          <w:rFonts w:ascii="Times New Roman" w:eastAsia="Times New Roman" w:hAnsi="Times New Roman" w:cs="Times New Roman"/>
          <w:b/>
          <w:sz w:val="24"/>
          <w:szCs w:val="24"/>
          <w:lang w:eastAsia="ar-SA"/>
        </w:rPr>
      </w:pPr>
    </w:p>
    <w:p w:rsidR="00C8033B" w:rsidRPr="008A2A3F" w:rsidRDefault="00C8033B" w:rsidP="00C8033B">
      <w:pPr>
        <w:widowControl w:val="0"/>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8A2A3F">
        <w:rPr>
          <w:rFonts w:ascii="Times New Roman" w:eastAsia="Times New Roman" w:hAnsi="Times New Roman" w:cs="Times New Roman"/>
          <w:sz w:val="24"/>
          <w:szCs w:val="24"/>
          <w:lang w:eastAsia="ar-SA"/>
        </w:rPr>
        <w:t>Виды разрешенного использования земельных участков и иных объектов недвижимости на территории зоны «ОДЗ-6» включают:</w:t>
      </w:r>
      <w:r w:rsidRPr="008A2A3F">
        <w:rPr>
          <w:rFonts w:ascii="Times New Roman" w:eastAsia="Times New Roman" w:hAnsi="Times New Roman" w:cs="Times New Roman"/>
          <w:sz w:val="24"/>
          <w:szCs w:val="24"/>
          <w:lang w:eastAsia="ar-SA"/>
        </w:rPr>
        <w:tab/>
      </w:r>
    </w:p>
    <w:p w:rsidR="00C8033B" w:rsidRPr="008A2A3F" w:rsidRDefault="00C8033B" w:rsidP="00C8033B">
      <w:pPr>
        <w:keepLines/>
        <w:suppressAutoHyphens/>
        <w:overflowPunct w:val="0"/>
        <w:autoSpaceDE w:val="0"/>
        <w:spacing w:after="0" w:line="240" w:lineRule="auto"/>
        <w:ind w:firstLine="851"/>
        <w:jc w:val="both"/>
        <w:rPr>
          <w:rFonts w:ascii="Times New Roman" w:eastAsia="Times New Roman" w:hAnsi="Times New Roman" w:cs="Times New Roman"/>
          <w:color w:val="000000"/>
          <w:sz w:val="24"/>
          <w:szCs w:val="24"/>
          <w:lang w:eastAsia="ar-SA"/>
        </w:rPr>
      </w:pPr>
      <w:r w:rsidRPr="008A2A3F">
        <w:rPr>
          <w:rFonts w:ascii="Times New Roman" w:eastAsia="Times New Roman" w:hAnsi="Times New Roman" w:cs="Times New Roman"/>
          <w:color w:val="000000"/>
          <w:sz w:val="24"/>
          <w:szCs w:val="24"/>
          <w:lang w:eastAsia="ar-SA"/>
        </w:rPr>
        <w:t>1. Основной вид разрешенного использования земельных участков:</w:t>
      </w:r>
    </w:p>
    <w:p w:rsidR="00C8033B" w:rsidRPr="008A2A3F" w:rsidRDefault="00C8033B" w:rsidP="00C8033B">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8A2A3F">
        <w:rPr>
          <w:rFonts w:ascii="Times New Roman" w:eastAsia="Times New Roman" w:hAnsi="Times New Roman" w:cs="Times New Roman"/>
          <w:color w:val="000000"/>
          <w:sz w:val="24"/>
          <w:szCs w:val="24"/>
          <w:lang w:eastAsia="ar-SA"/>
        </w:rPr>
        <w:t>- объекты здравоохранения (стоматологические кабинеты, амбулаторно-поликлинические учреждения, аптеки и иные подобные объекты).</w:t>
      </w:r>
    </w:p>
    <w:p w:rsidR="00C8033B" w:rsidRPr="008A2A3F" w:rsidRDefault="00C8033B" w:rsidP="00C8033B">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8A2A3F">
        <w:rPr>
          <w:rFonts w:ascii="Times New Roman" w:eastAsia="Times New Roman" w:hAnsi="Times New Roman" w:cs="Times New Roman"/>
          <w:color w:val="000000"/>
          <w:sz w:val="24"/>
          <w:szCs w:val="24"/>
          <w:lang w:eastAsia="ar-SA"/>
        </w:rPr>
        <w:t>2. Вспомогательные виды использования, сопутствующие основным видам использования недвижимости:</w:t>
      </w:r>
    </w:p>
    <w:p w:rsidR="00C8033B" w:rsidRPr="008A2A3F" w:rsidRDefault="00C8033B" w:rsidP="00C8033B">
      <w:pPr>
        <w:widowControl w:val="0"/>
        <w:suppressAutoHyphens/>
        <w:spacing w:after="0" w:line="240" w:lineRule="auto"/>
        <w:ind w:firstLine="851"/>
        <w:jc w:val="both"/>
        <w:rPr>
          <w:rFonts w:ascii="Times New Roman" w:eastAsia="Arial" w:hAnsi="Times New Roman" w:cs="Times New Roman"/>
          <w:color w:val="000000"/>
          <w:sz w:val="24"/>
          <w:szCs w:val="24"/>
          <w:lang w:eastAsia="ar-SA"/>
        </w:rPr>
      </w:pPr>
      <w:r w:rsidRPr="008A2A3F">
        <w:rPr>
          <w:rFonts w:ascii="Times New Roman" w:eastAsia="Times New Roman" w:hAnsi="Times New Roman" w:cs="Times New Roman"/>
          <w:color w:val="000000"/>
          <w:sz w:val="24"/>
          <w:szCs w:val="24"/>
          <w:lang w:eastAsia="ar-SA"/>
        </w:rPr>
        <w:t>- с</w:t>
      </w:r>
      <w:r w:rsidRPr="008A2A3F">
        <w:rPr>
          <w:rFonts w:ascii="Times New Roman" w:eastAsia="Arial" w:hAnsi="Times New Roman" w:cs="Times New Roman"/>
          <w:color w:val="000000"/>
          <w:sz w:val="24"/>
          <w:szCs w:val="24"/>
          <w:lang w:eastAsia="ar-SA"/>
        </w:rPr>
        <w:t>тоянки (парковки) автомобилей;</w:t>
      </w:r>
    </w:p>
    <w:p w:rsidR="00C8033B" w:rsidRPr="008A2A3F" w:rsidRDefault="00C8033B" w:rsidP="00C8033B">
      <w:pPr>
        <w:widowControl w:val="0"/>
        <w:suppressAutoHyphens/>
        <w:spacing w:after="0" w:line="240" w:lineRule="auto"/>
        <w:ind w:firstLine="851"/>
        <w:jc w:val="both"/>
        <w:rPr>
          <w:rFonts w:ascii="Times New Roman" w:eastAsia="Arial" w:hAnsi="Times New Roman" w:cs="Times New Roman"/>
          <w:color w:val="000000"/>
          <w:sz w:val="24"/>
          <w:szCs w:val="24"/>
          <w:lang w:eastAsia="ar-SA"/>
        </w:rPr>
      </w:pPr>
      <w:r w:rsidRPr="008A2A3F">
        <w:rPr>
          <w:rFonts w:ascii="Times New Roman" w:eastAsia="Arial" w:hAnsi="Times New Roman" w:cs="Times New Roman"/>
          <w:color w:val="000000"/>
          <w:sz w:val="24"/>
          <w:szCs w:val="24"/>
          <w:lang w:eastAsia="ar-SA"/>
        </w:rPr>
        <w:t>- объекты инженерно-технического обеспечения.</w:t>
      </w:r>
    </w:p>
    <w:p w:rsidR="00C8033B" w:rsidRPr="008A2A3F" w:rsidRDefault="00C8033B" w:rsidP="00C8033B">
      <w:pPr>
        <w:widowControl w:val="0"/>
        <w:suppressAutoHyphens/>
        <w:spacing w:after="0" w:line="240" w:lineRule="auto"/>
        <w:ind w:firstLine="851"/>
        <w:jc w:val="both"/>
        <w:rPr>
          <w:rFonts w:ascii="Times New Roman" w:eastAsia="Arial" w:hAnsi="Times New Roman" w:cs="Times New Roman"/>
          <w:color w:val="000000"/>
          <w:sz w:val="24"/>
          <w:szCs w:val="24"/>
          <w:lang w:eastAsia="ar-SA"/>
        </w:rPr>
      </w:pPr>
      <w:r w:rsidRPr="008A2A3F">
        <w:rPr>
          <w:rFonts w:ascii="Times New Roman" w:eastAsia="Arial" w:hAnsi="Times New Roman" w:cs="Times New Roman"/>
          <w:color w:val="000000"/>
          <w:sz w:val="24"/>
          <w:szCs w:val="24"/>
          <w:lang w:eastAsia="ar-SA"/>
        </w:rPr>
        <w:t xml:space="preserve">3. Условно разрешенные виды использования: </w:t>
      </w:r>
    </w:p>
    <w:p w:rsidR="00C8033B" w:rsidRPr="008A2A3F" w:rsidRDefault="00C8033B" w:rsidP="00C8033B">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8A2A3F">
        <w:rPr>
          <w:rFonts w:ascii="Times New Roman" w:eastAsia="Times New Roman" w:hAnsi="Times New Roman" w:cs="Times New Roman"/>
          <w:color w:val="000000"/>
          <w:sz w:val="24"/>
          <w:szCs w:val="24"/>
          <w:lang w:eastAsia="ar-SA"/>
        </w:rPr>
        <w:t>- не установлены.</w:t>
      </w:r>
    </w:p>
    <w:p w:rsidR="00C8033B" w:rsidRPr="008A2A3F" w:rsidRDefault="00C8033B" w:rsidP="00C8033B">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8A2A3F">
        <w:rPr>
          <w:rFonts w:ascii="Times New Roman" w:eastAsia="Times New Roman" w:hAnsi="Times New Roman" w:cs="Times New Roman"/>
          <w:sz w:val="24"/>
          <w:szCs w:val="24"/>
          <w:lang w:eastAsia="ar-SA"/>
        </w:rPr>
        <w:t>Предельные размеры земельных участков и предельные параметры разрешенного строительства, реконструкции:</w:t>
      </w:r>
    </w:p>
    <w:p w:rsidR="00C8033B" w:rsidRPr="008A2A3F" w:rsidRDefault="00C8033B" w:rsidP="00C8033B">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567"/>
        <w:gridCol w:w="2127"/>
        <w:gridCol w:w="1134"/>
        <w:gridCol w:w="1134"/>
        <w:gridCol w:w="2126"/>
        <w:gridCol w:w="2551"/>
      </w:tblGrid>
      <w:tr w:rsidR="00C8033B" w:rsidRPr="00C8033B" w:rsidTr="008A2A3F">
        <w:tc>
          <w:tcPr>
            <w:tcW w:w="567" w:type="dxa"/>
            <w:vMerge w:val="restart"/>
            <w:tcBorders>
              <w:top w:val="single" w:sz="4" w:space="0" w:color="000000"/>
              <w:left w:val="single" w:sz="4" w:space="0" w:color="000000"/>
              <w:bottom w:val="single" w:sz="4" w:space="0" w:color="000000"/>
            </w:tcBorders>
            <w:shd w:val="clear" w:color="auto" w:fill="auto"/>
            <w:vAlign w:val="center"/>
          </w:tcPr>
          <w:p w:rsidR="00C8033B" w:rsidRPr="00C8033B" w:rsidRDefault="00C8033B" w:rsidP="00C8033B">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C8033B">
              <w:rPr>
                <w:rFonts w:ascii="Times New Roman" w:eastAsia="Times New Roman" w:hAnsi="Times New Roman" w:cs="Times New Roman"/>
                <w:sz w:val="24"/>
                <w:szCs w:val="24"/>
                <w:lang w:eastAsia="ar-SA"/>
              </w:rPr>
              <w:t>№ п/п</w:t>
            </w:r>
          </w:p>
        </w:tc>
        <w:tc>
          <w:tcPr>
            <w:tcW w:w="2127" w:type="dxa"/>
            <w:vMerge w:val="restart"/>
            <w:tcBorders>
              <w:top w:val="single" w:sz="4" w:space="0" w:color="000000"/>
              <w:left w:val="single" w:sz="4" w:space="0" w:color="000000"/>
              <w:bottom w:val="single" w:sz="4" w:space="0" w:color="000000"/>
            </w:tcBorders>
            <w:shd w:val="clear" w:color="auto" w:fill="auto"/>
            <w:vAlign w:val="center"/>
          </w:tcPr>
          <w:p w:rsidR="00C8033B" w:rsidRPr="00C8033B" w:rsidRDefault="00C8033B" w:rsidP="00C8033B">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C8033B">
              <w:rPr>
                <w:rFonts w:ascii="Times New Roman" w:eastAsia="Times New Roman" w:hAnsi="Times New Roman" w:cs="Times New Roman"/>
                <w:sz w:val="24"/>
                <w:szCs w:val="24"/>
                <w:lang w:eastAsia="ar-SA"/>
              </w:rPr>
              <w:t>Виды разрешенного использования земельных участков</w:t>
            </w:r>
          </w:p>
        </w:tc>
        <w:tc>
          <w:tcPr>
            <w:tcW w:w="2268" w:type="dxa"/>
            <w:gridSpan w:val="2"/>
            <w:tcBorders>
              <w:top w:val="single" w:sz="4" w:space="0" w:color="000000"/>
              <w:left w:val="single" w:sz="4" w:space="0" w:color="000000"/>
              <w:bottom w:val="single" w:sz="4" w:space="0" w:color="000000"/>
            </w:tcBorders>
            <w:shd w:val="clear" w:color="auto" w:fill="auto"/>
            <w:vAlign w:val="center"/>
          </w:tcPr>
          <w:p w:rsidR="00C8033B" w:rsidRPr="00C8033B" w:rsidRDefault="00C8033B" w:rsidP="00C8033B">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C8033B">
              <w:rPr>
                <w:rFonts w:ascii="Times New Roman" w:eastAsia="Times New Roman" w:hAnsi="Times New Roman" w:cs="Times New Roman"/>
                <w:sz w:val="24"/>
                <w:szCs w:val="24"/>
                <w:lang w:eastAsia="ar-SA"/>
              </w:rPr>
              <w:t>Размер земельных участков, кв.м.</w:t>
            </w:r>
          </w:p>
        </w:tc>
        <w:tc>
          <w:tcPr>
            <w:tcW w:w="2126" w:type="dxa"/>
            <w:vMerge w:val="restart"/>
            <w:tcBorders>
              <w:top w:val="single" w:sz="4" w:space="0" w:color="000000"/>
              <w:left w:val="single" w:sz="4" w:space="0" w:color="000000"/>
              <w:bottom w:val="single" w:sz="4" w:space="0" w:color="000000"/>
            </w:tcBorders>
            <w:shd w:val="clear" w:color="auto" w:fill="auto"/>
          </w:tcPr>
          <w:p w:rsidR="00C8033B" w:rsidRPr="00C8033B" w:rsidRDefault="00C8033B" w:rsidP="00C8033B">
            <w:pPr>
              <w:keepNext/>
              <w:widowControl w:val="0"/>
              <w:tabs>
                <w:tab w:val="num" w:pos="0"/>
              </w:tabs>
              <w:suppressAutoHyphens/>
              <w:autoSpaceDE w:val="0"/>
              <w:snapToGrid w:val="0"/>
              <w:spacing w:after="60" w:line="240" w:lineRule="auto"/>
              <w:jc w:val="center"/>
              <w:outlineLvl w:val="0"/>
              <w:rPr>
                <w:rFonts w:ascii="Times New Roman" w:eastAsia="Times New Roman" w:hAnsi="Times New Roman" w:cs="Times New Roman"/>
                <w:bCs/>
                <w:kern w:val="1"/>
                <w:sz w:val="24"/>
                <w:szCs w:val="24"/>
                <w:lang w:eastAsia="ar-SA"/>
              </w:rPr>
            </w:pPr>
            <w:r w:rsidRPr="00C8033B">
              <w:rPr>
                <w:rFonts w:ascii="Times New Roman" w:eastAsia="Times New Roman" w:hAnsi="Times New Roman" w:cs="Times New Roman"/>
                <w:bCs/>
                <w:kern w:val="1"/>
                <w:sz w:val="24"/>
                <w:szCs w:val="24"/>
                <w:lang w:eastAsia="ar-SA"/>
              </w:rPr>
              <w:t>предельное количество этажей или предельная высота зданий, строений, сооружений</w:t>
            </w:r>
          </w:p>
        </w:tc>
        <w:tc>
          <w:tcPr>
            <w:tcW w:w="2551" w:type="dxa"/>
            <w:vMerge w:val="restart"/>
            <w:tcBorders>
              <w:top w:val="single" w:sz="4" w:space="0" w:color="000000"/>
              <w:left w:val="single" w:sz="4" w:space="0" w:color="000000"/>
              <w:bottom w:val="single" w:sz="4" w:space="0" w:color="000000"/>
              <w:right w:val="single" w:sz="4" w:space="0" w:color="000000"/>
            </w:tcBorders>
            <w:shd w:val="clear" w:color="auto" w:fill="auto"/>
          </w:tcPr>
          <w:p w:rsidR="00C8033B" w:rsidRPr="00C8033B" w:rsidRDefault="00C8033B" w:rsidP="00C8033B">
            <w:pPr>
              <w:keepNext/>
              <w:widowControl w:val="0"/>
              <w:tabs>
                <w:tab w:val="num" w:pos="0"/>
              </w:tabs>
              <w:suppressAutoHyphens/>
              <w:autoSpaceDE w:val="0"/>
              <w:snapToGrid w:val="0"/>
              <w:spacing w:after="60" w:line="240" w:lineRule="auto"/>
              <w:jc w:val="center"/>
              <w:outlineLvl w:val="0"/>
              <w:rPr>
                <w:rFonts w:ascii="Times New Roman" w:eastAsia="Times New Roman" w:hAnsi="Times New Roman" w:cs="Times New Roman"/>
                <w:bCs/>
                <w:kern w:val="1"/>
                <w:sz w:val="24"/>
                <w:szCs w:val="24"/>
                <w:lang w:eastAsia="ar-SA"/>
              </w:rPr>
            </w:pPr>
            <w:r w:rsidRPr="00C8033B">
              <w:rPr>
                <w:rFonts w:ascii="Times New Roman" w:eastAsia="Times New Roman" w:hAnsi="Times New Roman" w:cs="Times New Roman"/>
                <w:bCs/>
                <w:kern w:val="1"/>
                <w:sz w:val="24"/>
                <w:szCs w:val="24"/>
                <w:lang w:eastAsia="ar-SA"/>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r>
      <w:tr w:rsidR="00C8033B" w:rsidRPr="00C8033B" w:rsidTr="008A2A3F">
        <w:trPr>
          <w:trHeight w:val="1467"/>
        </w:trPr>
        <w:tc>
          <w:tcPr>
            <w:tcW w:w="567" w:type="dxa"/>
            <w:vMerge/>
            <w:tcBorders>
              <w:top w:val="single" w:sz="4" w:space="0" w:color="000000"/>
              <w:left w:val="single" w:sz="4" w:space="0" w:color="000000"/>
              <w:bottom w:val="single" w:sz="4" w:space="0" w:color="000000"/>
            </w:tcBorders>
            <w:shd w:val="clear" w:color="auto" w:fill="auto"/>
            <w:vAlign w:val="center"/>
          </w:tcPr>
          <w:p w:rsidR="00C8033B" w:rsidRPr="00C8033B" w:rsidRDefault="00C8033B" w:rsidP="00C8033B">
            <w:pPr>
              <w:keepLines/>
              <w:suppressAutoHyphens/>
              <w:overflowPunct w:val="0"/>
              <w:autoSpaceDE w:val="0"/>
              <w:snapToGrid w:val="0"/>
              <w:spacing w:after="0" w:line="240" w:lineRule="auto"/>
              <w:ind w:firstLine="567"/>
              <w:jc w:val="both"/>
              <w:rPr>
                <w:rFonts w:ascii="Times New Roman" w:eastAsia="Times New Roman" w:hAnsi="Times New Roman" w:cs="Times New Roman"/>
                <w:sz w:val="24"/>
                <w:szCs w:val="24"/>
                <w:lang w:eastAsia="ar-SA"/>
              </w:rPr>
            </w:pPr>
          </w:p>
        </w:tc>
        <w:tc>
          <w:tcPr>
            <w:tcW w:w="2127" w:type="dxa"/>
            <w:vMerge/>
            <w:tcBorders>
              <w:top w:val="single" w:sz="4" w:space="0" w:color="000000"/>
              <w:left w:val="single" w:sz="4" w:space="0" w:color="000000"/>
              <w:bottom w:val="single" w:sz="4" w:space="0" w:color="000000"/>
            </w:tcBorders>
            <w:shd w:val="clear" w:color="auto" w:fill="auto"/>
            <w:vAlign w:val="center"/>
          </w:tcPr>
          <w:p w:rsidR="00C8033B" w:rsidRPr="00C8033B" w:rsidRDefault="00C8033B" w:rsidP="00C8033B">
            <w:pPr>
              <w:keepLines/>
              <w:suppressAutoHyphens/>
              <w:overflowPunct w:val="0"/>
              <w:autoSpaceDE w:val="0"/>
              <w:snapToGrid w:val="0"/>
              <w:spacing w:after="0" w:line="240" w:lineRule="auto"/>
              <w:ind w:firstLine="567"/>
              <w:jc w:val="both"/>
              <w:rPr>
                <w:rFonts w:ascii="Times New Roman" w:eastAsia="Times New Roman" w:hAnsi="Times New Roman" w:cs="Times New Roman"/>
                <w:sz w:val="24"/>
                <w:szCs w:val="24"/>
                <w:lang w:eastAsia="ar-SA"/>
              </w:rPr>
            </w:pPr>
          </w:p>
        </w:tc>
        <w:tc>
          <w:tcPr>
            <w:tcW w:w="1134" w:type="dxa"/>
            <w:tcBorders>
              <w:left w:val="single" w:sz="4" w:space="0" w:color="000000"/>
              <w:bottom w:val="single" w:sz="4" w:space="0" w:color="000000"/>
            </w:tcBorders>
            <w:shd w:val="clear" w:color="auto" w:fill="auto"/>
            <w:vAlign w:val="center"/>
          </w:tcPr>
          <w:p w:rsidR="00C8033B" w:rsidRPr="00C8033B" w:rsidRDefault="00C8033B" w:rsidP="00C8033B">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C8033B">
              <w:rPr>
                <w:rFonts w:ascii="Times New Roman" w:eastAsia="Times New Roman" w:hAnsi="Times New Roman" w:cs="Times New Roman"/>
                <w:sz w:val="24"/>
                <w:szCs w:val="24"/>
                <w:lang w:eastAsia="ar-SA"/>
              </w:rPr>
              <w:t>Мини-</w:t>
            </w:r>
          </w:p>
          <w:p w:rsidR="00C8033B" w:rsidRPr="00C8033B" w:rsidRDefault="00C8033B" w:rsidP="00C8033B">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C8033B">
              <w:rPr>
                <w:rFonts w:ascii="Times New Roman" w:eastAsia="Times New Roman" w:hAnsi="Times New Roman" w:cs="Times New Roman"/>
                <w:sz w:val="24"/>
                <w:szCs w:val="24"/>
                <w:lang w:eastAsia="ar-SA"/>
              </w:rPr>
              <w:t xml:space="preserve">мальный </w:t>
            </w:r>
          </w:p>
        </w:tc>
        <w:tc>
          <w:tcPr>
            <w:tcW w:w="1134" w:type="dxa"/>
            <w:tcBorders>
              <w:left w:val="single" w:sz="4" w:space="0" w:color="000000"/>
              <w:bottom w:val="single" w:sz="4" w:space="0" w:color="000000"/>
            </w:tcBorders>
            <w:shd w:val="clear" w:color="auto" w:fill="auto"/>
            <w:vAlign w:val="center"/>
          </w:tcPr>
          <w:p w:rsidR="00C8033B" w:rsidRPr="00C8033B" w:rsidRDefault="00C8033B" w:rsidP="00C8033B">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C8033B">
              <w:rPr>
                <w:rFonts w:ascii="Times New Roman" w:eastAsia="Times New Roman" w:hAnsi="Times New Roman" w:cs="Times New Roman"/>
                <w:sz w:val="24"/>
                <w:szCs w:val="24"/>
                <w:lang w:eastAsia="ar-SA"/>
              </w:rPr>
              <w:t>Макси</w:t>
            </w:r>
          </w:p>
          <w:p w:rsidR="00C8033B" w:rsidRPr="00C8033B" w:rsidRDefault="00C8033B" w:rsidP="00C8033B">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C8033B">
              <w:rPr>
                <w:rFonts w:ascii="Times New Roman" w:eastAsia="Times New Roman" w:hAnsi="Times New Roman" w:cs="Times New Roman"/>
                <w:sz w:val="24"/>
                <w:szCs w:val="24"/>
                <w:lang w:eastAsia="ar-SA"/>
              </w:rPr>
              <w:t xml:space="preserve">мальный </w:t>
            </w:r>
          </w:p>
        </w:tc>
        <w:tc>
          <w:tcPr>
            <w:tcW w:w="2126" w:type="dxa"/>
            <w:vMerge/>
            <w:tcBorders>
              <w:top w:val="single" w:sz="4" w:space="0" w:color="000000"/>
              <w:left w:val="single" w:sz="4" w:space="0" w:color="000000"/>
              <w:bottom w:val="single" w:sz="4" w:space="0" w:color="000000"/>
            </w:tcBorders>
            <w:shd w:val="clear" w:color="auto" w:fill="auto"/>
          </w:tcPr>
          <w:p w:rsidR="00C8033B" w:rsidRPr="00C8033B" w:rsidRDefault="00C8033B" w:rsidP="00C8033B">
            <w:pPr>
              <w:keepNext/>
              <w:widowControl w:val="0"/>
              <w:tabs>
                <w:tab w:val="num" w:pos="0"/>
              </w:tabs>
              <w:suppressAutoHyphens/>
              <w:autoSpaceDE w:val="0"/>
              <w:snapToGrid w:val="0"/>
              <w:spacing w:after="60" w:line="240" w:lineRule="auto"/>
              <w:outlineLvl w:val="0"/>
              <w:rPr>
                <w:rFonts w:ascii="Times New Roman" w:eastAsia="Times New Roman" w:hAnsi="Times New Roman" w:cs="Times New Roman"/>
                <w:bCs/>
                <w:kern w:val="1"/>
                <w:sz w:val="24"/>
                <w:szCs w:val="24"/>
                <w:lang w:eastAsia="ar-SA"/>
              </w:rPr>
            </w:pPr>
          </w:p>
        </w:tc>
        <w:tc>
          <w:tcPr>
            <w:tcW w:w="2551" w:type="dxa"/>
            <w:vMerge/>
            <w:tcBorders>
              <w:top w:val="single" w:sz="4" w:space="0" w:color="000000"/>
              <w:left w:val="single" w:sz="4" w:space="0" w:color="000000"/>
              <w:bottom w:val="single" w:sz="4" w:space="0" w:color="000000"/>
              <w:right w:val="single" w:sz="4" w:space="0" w:color="000000"/>
            </w:tcBorders>
            <w:shd w:val="clear" w:color="auto" w:fill="auto"/>
          </w:tcPr>
          <w:p w:rsidR="00C8033B" w:rsidRPr="00C8033B" w:rsidRDefault="00C8033B" w:rsidP="00C8033B">
            <w:pPr>
              <w:keepNext/>
              <w:widowControl w:val="0"/>
              <w:tabs>
                <w:tab w:val="num" w:pos="0"/>
              </w:tabs>
              <w:suppressAutoHyphens/>
              <w:autoSpaceDE w:val="0"/>
              <w:snapToGrid w:val="0"/>
              <w:spacing w:after="60" w:line="240" w:lineRule="auto"/>
              <w:outlineLvl w:val="0"/>
              <w:rPr>
                <w:rFonts w:ascii="Times New Roman" w:eastAsia="Times New Roman" w:hAnsi="Times New Roman" w:cs="Times New Roman"/>
                <w:bCs/>
                <w:kern w:val="1"/>
                <w:sz w:val="24"/>
                <w:szCs w:val="24"/>
                <w:lang w:eastAsia="ar-SA"/>
              </w:rPr>
            </w:pPr>
          </w:p>
        </w:tc>
      </w:tr>
      <w:tr w:rsidR="00C8033B" w:rsidRPr="00C8033B" w:rsidTr="008A2A3F">
        <w:tc>
          <w:tcPr>
            <w:tcW w:w="567" w:type="dxa"/>
            <w:tcBorders>
              <w:left w:val="single" w:sz="4" w:space="0" w:color="000000"/>
              <w:bottom w:val="single" w:sz="4" w:space="0" w:color="000000"/>
            </w:tcBorders>
            <w:shd w:val="clear" w:color="auto" w:fill="auto"/>
          </w:tcPr>
          <w:p w:rsidR="00C8033B" w:rsidRPr="00C8033B" w:rsidRDefault="00C8033B" w:rsidP="00C8033B">
            <w:pPr>
              <w:widowControl w:val="0"/>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C8033B">
              <w:rPr>
                <w:rFonts w:ascii="Times New Roman" w:eastAsia="Times New Roman" w:hAnsi="Times New Roman" w:cs="Times New Roman"/>
                <w:color w:val="000000"/>
                <w:sz w:val="24"/>
                <w:szCs w:val="24"/>
                <w:lang w:eastAsia="ar-SA"/>
              </w:rPr>
              <w:t>1</w:t>
            </w:r>
          </w:p>
        </w:tc>
        <w:tc>
          <w:tcPr>
            <w:tcW w:w="2127" w:type="dxa"/>
            <w:tcBorders>
              <w:left w:val="single" w:sz="4" w:space="0" w:color="000000"/>
              <w:bottom w:val="single" w:sz="4" w:space="0" w:color="000000"/>
            </w:tcBorders>
            <w:shd w:val="clear" w:color="auto" w:fill="auto"/>
          </w:tcPr>
          <w:p w:rsidR="00C8033B" w:rsidRPr="00C8033B" w:rsidRDefault="00C8033B" w:rsidP="00C8033B">
            <w:pPr>
              <w:widowControl w:val="0"/>
              <w:suppressAutoHyphens/>
              <w:snapToGrid w:val="0"/>
              <w:spacing w:after="0" w:line="240" w:lineRule="auto"/>
              <w:rPr>
                <w:rFonts w:ascii="Times New Roman" w:eastAsia="Arial" w:hAnsi="Times New Roman" w:cs="Times New Roman"/>
                <w:color w:val="000000"/>
                <w:sz w:val="24"/>
                <w:szCs w:val="24"/>
                <w:lang w:eastAsia="ar-SA"/>
              </w:rPr>
            </w:pPr>
            <w:r w:rsidRPr="00C8033B">
              <w:rPr>
                <w:rFonts w:ascii="Times New Roman" w:eastAsia="Arial" w:hAnsi="Times New Roman" w:cs="Times New Roman"/>
                <w:color w:val="000000"/>
                <w:sz w:val="24"/>
                <w:szCs w:val="24"/>
                <w:lang w:eastAsia="ar-SA"/>
              </w:rPr>
              <w:t>Все виды разрешенного использования предусмотренные градостроительным регламентом.</w:t>
            </w:r>
          </w:p>
        </w:tc>
        <w:tc>
          <w:tcPr>
            <w:tcW w:w="1134" w:type="dxa"/>
            <w:tcBorders>
              <w:left w:val="single" w:sz="4" w:space="0" w:color="000000"/>
              <w:bottom w:val="single" w:sz="4" w:space="0" w:color="000000"/>
            </w:tcBorders>
            <w:shd w:val="clear" w:color="auto" w:fill="auto"/>
          </w:tcPr>
          <w:p w:rsidR="00C8033B" w:rsidRPr="00C8033B" w:rsidRDefault="00C8033B" w:rsidP="00C8033B">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C8033B">
              <w:rPr>
                <w:rFonts w:ascii="Times New Roman" w:eastAsia="Times New Roman" w:hAnsi="Times New Roman" w:cs="Times New Roman"/>
                <w:sz w:val="24"/>
                <w:szCs w:val="24"/>
                <w:lang w:eastAsia="ar-SA"/>
              </w:rPr>
              <w:t>300</w:t>
            </w:r>
          </w:p>
        </w:tc>
        <w:tc>
          <w:tcPr>
            <w:tcW w:w="1134" w:type="dxa"/>
            <w:tcBorders>
              <w:left w:val="single" w:sz="4" w:space="0" w:color="000000"/>
              <w:bottom w:val="single" w:sz="4" w:space="0" w:color="000000"/>
            </w:tcBorders>
            <w:shd w:val="clear" w:color="auto" w:fill="auto"/>
          </w:tcPr>
          <w:p w:rsidR="00C8033B" w:rsidRPr="00C8033B" w:rsidRDefault="00C8033B" w:rsidP="00C8033B">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C8033B">
              <w:rPr>
                <w:rFonts w:ascii="Times New Roman" w:eastAsia="Times New Roman" w:hAnsi="Times New Roman" w:cs="Times New Roman"/>
                <w:sz w:val="24"/>
                <w:szCs w:val="24"/>
                <w:lang w:eastAsia="ar-SA"/>
              </w:rPr>
              <w:t>75000</w:t>
            </w:r>
          </w:p>
        </w:tc>
        <w:tc>
          <w:tcPr>
            <w:tcW w:w="2126" w:type="dxa"/>
            <w:tcBorders>
              <w:left w:val="single" w:sz="4" w:space="0" w:color="000000"/>
              <w:bottom w:val="single" w:sz="4" w:space="0" w:color="000000"/>
            </w:tcBorders>
            <w:shd w:val="clear" w:color="auto" w:fill="auto"/>
          </w:tcPr>
          <w:p w:rsidR="00C8033B" w:rsidRPr="00C8033B" w:rsidRDefault="00C8033B" w:rsidP="00C8033B">
            <w:pPr>
              <w:keepNext/>
              <w:widowControl w:val="0"/>
              <w:tabs>
                <w:tab w:val="num" w:pos="0"/>
              </w:tabs>
              <w:suppressAutoHyphens/>
              <w:autoSpaceDE w:val="0"/>
              <w:snapToGrid w:val="0"/>
              <w:spacing w:after="60" w:line="240" w:lineRule="auto"/>
              <w:outlineLvl w:val="0"/>
              <w:rPr>
                <w:rFonts w:ascii="Times New Roman" w:eastAsia="Times New Roman" w:hAnsi="Times New Roman" w:cs="Times New Roman"/>
                <w:bCs/>
                <w:kern w:val="1"/>
                <w:sz w:val="24"/>
                <w:szCs w:val="24"/>
                <w:lang w:eastAsia="ar-SA"/>
              </w:rPr>
            </w:pPr>
            <w:r w:rsidRPr="00C8033B">
              <w:rPr>
                <w:rFonts w:ascii="Times New Roman" w:eastAsia="Times New Roman" w:hAnsi="Times New Roman" w:cs="Times New Roman"/>
                <w:bCs/>
                <w:kern w:val="1"/>
                <w:sz w:val="24"/>
                <w:szCs w:val="24"/>
                <w:lang w:eastAsia="ar-SA"/>
              </w:rPr>
              <w:t>максимальное количество надземных этажей 3</w:t>
            </w:r>
          </w:p>
          <w:p w:rsidR="00C8033B" w:rsidRPr="00C8033B" w:rsidRDefault="00C8033B" w:rsidP="00C8033B">
            <w:pPr>
              <w:keepLines/>
              <w:suppressAutoHyphens/>
              <w:overflowPunct w:val="0"/>
              <w:autoSpaceDE w:val="0"/>
              <w:spacing w:after="0" w:line="320" w:lineRule="exact"/>
              <w:ind w:firstLine="567"/>
              <w:rPr>
                <w:rFonts w:ascii="Times New Roman" w:eastAsia="Times New Roman" w:hAnsi="Times New Roman" w:cs="Times New Roman"/>
                <w:sz w:val="24"/>
                <w:szCs w:val="24"/>
                <w:lang w:eastAsia="ar-SA"/>
              </w:rPr>
            </w:pPr>
            <w:r w:rsidRPr="00C8033B">
              <w:rPr>
                <w:rFonts w:ascii="Times New Roman" w:eastAsia="Times New Roman" w:hAnsi="Times New Roman" w:cs="Times New Roman"/>
                <w:sz w:val="24"/>
                <w:szCs w:val="24"/>
                <w:lang w:eastAsia="ar-SA"/>
              </w:rPr>
              <w:t>максимальная высота зданий от уровня земли до верха перекрытия последнего этажа - 15 м;</w:t>
            </w:r>
          </w:p>
        </w:tc>
        <w:tc>
          <w:tcPr>
            <w:tcW w:w="2551" w:type="dxa"/>
            <w:tcBorders>
              <w:left w:val="single" w:sz="4" w:space="0" w:color="000000"/>
              <w:bottom w:val="single" w:sz="4" w:space="0" w:color="000000"/>
              <w:right w:val="single" w:sz="4" w:space="0" w:color="000000"/>
            </w:tcBorders>
            <w:shd w:val="clear" w:color="auto" w:fill="auto"/>
          </w:tcPr>
          <w:p w:rsidR="00C8033B" w:rsidRPr="00C8033B" w:rsidRDefault="00C8033B" w:rsidP="00C8033B">
            <w:pPr>
              <w:keepNext/>
              <w:widowControl w:val="0"/>
              <w:tabs>
                <w:tab w:val="num" w:pos="0"/>
              </w:tabs>
              <w:suppressAutoHyphens/>
              <w:autoSpaceDE w:val="0"/>
              <w:snapToGrid w:val="0"/>
              <w:spacing w:after="60" w:line="240" w:lineRule="auto"/>
              <w:outlineLvl w:val="0"/>
              <w:rPr>
                <w:rFonts w:ascii="Times New Roman" w:eastAsia="Times New Roman" w:hAnsi="Times New Roman" w:cs="Times New Roman"/>
                <w:bCs/>
                <w:kern w:val="1"/>
                <w:sz w:val="24"/>
                <w:szCs w:val="24"/>
                <w:lang w:eastAsia="ar-SA"/>
              </w:rPr>
            </w:pPr>
            <w:r w:rsidRPr="00C8033B">
              <w:rPr>
                <w:rFonts w:ascii="Times New Roman" w:eastAsia="Times New Roman" w:hAnsi="Times New Roman" w:cs="Times New Roman"/>
                <w:bCs/>
                <w:kern w:val="1"/>
                <w:sz w:val="24"/>
                <w:szCs w:val="24"/>
                <w:lang w:eastAsia="ar-SA"/>
              </w:rPr>
              <w:t>максимальный процент застройки участка -60%</w:t>
            </w:r>
          </w:p>
        </w:tc>
      </w:tr>
    </w:tbl>
    <w:p w:rsidR="00C8033B" w:rsidRPr="00C8033B" w:rsidRDefault="00C8033B" w:rsidP="00C8033B">
      <w:pPr>
        <w:keepLines/>
        <w:suppressAutoHyphens/>
        <w:overflowPunct w:val="0"/>
        <w:autoSpaceDE w:val="0"/>
        <w:spacing w:after="0" w:line="240" w:lineRule="auto"/>
        <w:ind w:firstLine="851"/>
        <w:jc w:val="both"/>
        <w:rPr>
          <w:rFonts w:ascii="Times New Roman" w:eastAsia="Times New Roman" w:hAnsi="Times New Roman" w:cs="Times New Roman"/>
          <w:sz w:val="28"/>
          <w:szCs w:val="28"/>
          <w:lang w:eastAsia="ar-SA"/>
        </w:rPr>
      </w:pPr>
    </w:p>
    <w:p w:rsidR="00C8033B" w:rsidRPr="00C8033B" w:rsidRDefault="00C8033B" w:rsidP="008A2A3F">
      <w:pPr>
        <w:keepLines/>
        <w:suppressAutoHyphens/>
        <w:overflowPunct w:val="0"/>
        <w:autoSpaceDE w:val="0"/>
        <w:spacing w:after="0" w:line="240" w:lineRule="auto"/>
        <w:ind w:firstLine="851"/>
        <w:jc w:val="both"/>
        <w:rPr>
          <w:rFonts w:ascii="Times New Roman" w:eastAsia="Times New Roman" w:hAnsi="Times New Roman" w:cs="Times New Roman"/>
          <w:color w:val="000000"/>
          <w:sz w:val="24"/>
          <w:szCs w:val="24"/>
          <w:shd w:val="clear" w:color="auto" w:fill="FFFFFF"/>
          <w:lang w:eastAsia="ar-SA"/>
        </w:rPr>
      </w:pPr>
      <w:r w:rsidRPr="00C8033B">
        <w:rPr>
          <w:rFonts w:ascii="Times New Roman" w:eastAsia="Times New Roman" w:hAnsi="Times New Roman" w:cs="Times New Roman"/>
          <w:color w:val="000000"/>
          <w:sz w:val="24"/>
          <w:szCs w:val="24"/>
          <w:shd w:val="clear" w:color="auto" w:fill="FFFFFF"/>
          <w:lang w:eastAsia="ar-SA"/>
        </w:rPr>
        <w:t>Данные предельные размеры земельных участков применяются в отношении вновь формируемых земельных участков и не распространяются на земельные участки, образуемые в результате раздела, выдела, объединения, перераспределения земельных участков.</w:t>
      </w:r>
    </w:p>
    <w:p w:rsidR="00C8033B" w:rsidRPr="00C8033B" w:rsidRDefault="00C8033B" w:rsidP="008A2A3F">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C8033B">
        <w:rPr>
          <w:rFonts w:ascii="Times New Roman" w:eastAsia="Times New Roman" w:hAnsi="Times New Roman" w:cs="Times New Roman"/>
          <w:sz w:val="24"/>
          <w:szCs w:val="24"/>
          <w:lang w:eastAsia="ar-SA"/>
        </w:rPr>
        <w:lastRenderedPageBreak/>
        <w:t xml:space="preserve">2.1. Здания должны располагаться с отступом от красных линий не менее чем                               на 1,5 м. </w:t>
      </w:r>
    </w:p>
    <w:p w:rsidR="00C8033B" w:rsidRPr="00C8033B" w:rsidRDefault="00C8033B" w:rsidP="008A2A3F">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C8033B">
        <w:rPr>
          <w:rFonts w:ascii="Times New Roman" w:eastAsia="Times New Roman" w:hAnsi="Times New Roman" w:cs="Times New Roman"/>
          <w:sz w:val="24"/>
          <w:szCs w:val="24"/>
          <w:lang w:eastAsia="ar-SA"/>
        </w:rPr>
        <w:t xml:space="preserve">В условиях сложившейся застройки, основные строения допускается размещать с учетом сложившейся застройки (по линии застройки, в отдельных случаях по красной линии), в соответствии с проектом планировки участка, квартала, района или градостроительным планом земельного участка. </w:t>
      </w:r>
    </w:p>
    <w:p w:rsidR="00C8033B" w:rsidRPr="00C8033B" w:rsidRDefault="00C8033B" w:rsidP="008A2A3F">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C8033B">
        <w:rPr>
          <w:rFonts w:ascii="Times New Roman" w:eastAsia="Times New Roman" w:hAnsi="Times New Roman" w:cs="Times New Roman"/>
          <w:sz w:val="24"/>
          <w:szCs w:val="24"/>
          <w:lang w:eastAsia="ar-SA"/>
        </w:rPr>
        <w:t>При размещении здания по красной линии допускается использовать в качестве отмостки примыкающий к зданию тротуар.</w:t>
      </w:r>
    </w:p>
    <w:p w:rsidR="00C8033B" w:rsidRPr="00C8033B" w:rsidRDefault="00C8033B" w:rsidP="008A2A3F">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C8033B">
        <w:rPr>
          <w:rFonts w:ascii="Times New Roman" w:eastAsia="Times New Roman" w:hAnsi="Times New Roman" w:cs="Times New Roman"/>
          <w:sz w:val="24"/>
          <w:szCs w:val="24"/>
          <w:lang w:eastAsia="ar-SA"/>
        </w:rPr>
        <w:t>Расстояние от вспомогательных (хозяйственных) строений и сооружений до красных линий улиц и проездов должно быть не менее 5 м.</w:t>
      </w:r>
    </w:p>
    <w:p w:rsidR="00C8033B" w:rsidRPr="00C8033B" w:rsidRDefault="00C8033B" w:rsidP="008A2A3F">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C8033B">
        <w:rPr>
          <w:rFonts w:ascii="Times New Roman" w:eastAsia="Times New Roman" w:hAnsi="Times New Roman" w:cs="Times New Roman"/>
          <w:sz w:val="24"/>
          <w:szCs w:val="24"/>
          <w:lang w:eastAsia="ar-SA"/>
        </w:rPr>
        <w:t>2.2. До границы соседнего земельного участка расстояния должны быть не менее:</w:t>
      </w:r>
    </w:p>
    <w:p w:rsidR="00C8033B" w:rsidRPr="00C8033B" w:rsidRDefault="00C8033B" w:rsidP="008A2A3F">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C8033B">
        <w:rPr>
          <w:rFonts w:ascii="Times New Roman" w:eastAsia="Times New Roman" w:hAnsi="Times New Roman" w:cs="Times New Roman"/>
          <w:sz w:val="24"/>
          <w:szCs w:val="24"/>
          <w:lang w:eastAsia="ar-SA"/>
        </w:rPr>
        <w:t>1) от основного строения – 3 м;</w:t>
      </w:r>
    </w:p>
    <w:p w:rsidR="00C8033B" w:rsidRPr="00C8033B" w:rsidRDefault="00C8033B" w:rsidP="008A2A3F">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C8033B">
        <w:rPr>
          <w:rFonts w:ascii="Times New Roman" w:eastAsia="Times New Roman" w:hAnsi="Times New Roman" w:cs="Times New Roman"/>
          <w:sz w:val="24"/>
          <w:szCs w:val="24"/>
          <w:lang w:eastAsia="ar-SA"/>
        </w:rPr>
        <w:t>2) от вспомогательных строений и сооружений – 3 м;</w:t>
      </w:r>
    </w:p>
    <w:p w:rsidR="00C8033B" w:rsidRPr="00C8033B" w:rsidRDefault="00C8033B" w:rsidP="008A2A3F">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C8033B">
        <w:rPr>
          <w:rFonts w:ascii="Times New Roman" w:eastAsia="Times New Roman" w:hAnsi="Times New Roman" w:cs="Times New Roman"/>
          <w:sz w:val="24"/>
          <w:szCs w:val="24"/>
          <w:lang w:eastAsia="ar-SA"/>
        </w:rPr>
        <w:t>3) от стволов высокорослых деревьев - 4 м;</w:t>
      </w:r>
    </w:p>
    <w:p w:rsidR="00C8033B" w:rsidRPr="00C8033B" w:rsidRDefault="00C8033B" w:rsidP="008A2A3F">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C8033B">
        <w:rPr>
          <w:rFonts w:ascii="Times New Roman" w:eastAsia="Times New Roman" w:hAnsi="Times New Roman" w:cs="Times New Roman"/>
          <w:sz w:val="24"/>
          <w:szCs w:val="24"/>
          <w:lang w:eastAsia="ar-SA"/>
        </w:rPr>
        <w:t>4) от стволов среднерослых деревьев - 2 м;</w:t>
      </w:r>
    </w:p>
    <w:p w:rsidR="00C8033B" w:rsidRPr="00C8033B" w:rsidRDefault="00C8033B" w:rsidP="008A2A3F">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C8033B">
        <w:rPr>
          <w:rFonts w:ascii="Times New Roman" w:eastAsia="Times New Roman" w:hAnsi="Times New Roman" w:cs="Times New Roman"/>
          <w:sz w:val="24"/>
          <w:szCs w:val="24"/>
          <w:lang w:eastAsia="ar-SA"/>
        </w:rPr>
        <w:t>5) от кустарника - 1 м.</w:t>
      </w:r>
    </w:p>
    <w:p w:rsidR="00C8033B" w:rsidRPr="00C8033B" w:rsidRDefault="00C8033B" w:rsidP="008A2A3F">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C8033B">
        <w:rPr>
          <w:rFonts w:ascii="Times New Roman" w:eastAsia="Times New Roman" w:hAnsi="Times New Roman" w:cs="Times New Roman"/>
          <w:sz w:val="24"/>
          <w:szCs w:val="24"/>
          <w:lang w:eastAsia="ar-SA"/>
        </w:rPr>
        <w:t>2.3 Расстояния измеряются до наружных поверхностей стен зданий, строений, сооружений с учетом всех выступающих элементов несущих конструкций.</w:t>
      </w:r>
    </w:p>
    <w:p w:rsidR="00C8033B" w:rsidRPr="00C8033B" w:rsidRDefault="00C8033B" w:rsidP="008A2A3F">
      <w:pPr>
        <w:widowControl w:val="0"/>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C8033B">
        <w:rPr>
          <w:rFonts w:ascii="Times New Roman" w:eastAsia="Times New Roman" w:hAnsi="Times New Roman" w:cs="Times New Roman"/>
          <w:sz w:val="24"/>
          <w:szCs w:val="24"/>
          <w:lang w:eastAsia="ar-SA"/>
        </w:rPr>
        <w:t>2.4. Площадь озеленения земельных участков должна быть не менее 20% от площади земельного участка.</w:t>
      </w:r>
    </w:p>
    <w:p w:rsidR="00C8033B" w:rsidRPr="00C8033B" w:rsidRDefault="00C8033B" w:rsidP="008A2A3F">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C8033B">
        <w:rPr>
          <w:rFonts w:ascii="Times New Roman" w:eastAsia="Times New Roman" w:hAnsi="Times New Roman" w:cs="Times New Roman"/>
          <w:sz w:val="24"/>
          <w:szCs w:val="24"/>
          <w:lang w:eastAsia="ar-SA"/>
        </w:rPr>
        <w:t xml:space="preserve">3.1. По границе с соседним земельным участком ограждения должны быть проветриваемыми на высоту не менее 0,5 м от уровня земли и высотой не более 2,0 м. </w:t>
      </w:r>
    </w:p>
    <w:p w:rsidR="00C8033B" w:rsidRPr="00C8033B" w:rsidRDefault="00C8033B" w:rsidP="008A2A3F">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C8033B">
        <w:rPr>
          <w:rFonts w:ascii="Times New Roman" w:eastAsia="Times New Roman" w:hAnsi="Times New Roman" w:cs="Times New Roman"/>
          <w:sz w:val="24"/>
          <w:szCs w:val="24"/>
          <w:lang w:eastAsia="ar-SA"/>
        </w:rPr>
        <w:t>3.2. Все строения должны быть обеспечены системами водоотведения с кровли с целью предотвращения подтопления соседних земельных участков и строений.</w:t>
      </w:r>
    </w:p>
    <w:p w:rsidR="00C8033B" w:rsidRPr="00C8033B" w:rsidRDefault="00C8033B" w:rsidP="008A2A3F">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C8033B">
        <w:rPr>
          <w:rFonts w:ascii="Times New Roman" w:eastAsia="Times New Roman" w:hAnsi="Times New Roman" w:cs="Times New Roman"/>
          <w:sz w:val="24"/>
          <w:szCs w:val="24"/>
          <w:lang w:eastAsia="ar-SA"/>
        </w:rPr>
        <w:t>3.3. Отмостка должна располагаться в пределах отведенного (предоставленного) земельного участка.</w:t>
      </w:r>
    </w:p>
    <w:p w:rsidR="00C8033B" w:rsidRPr="00C8033B" w:rsidRDefault="00C8033B" w:rsidP="008A2A3F">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C8033B">
        <w:rPr>
          <w:rFonts w:ascii="Times New Roman" w:eastAsia="Times New Roman" w:hAnsi="Times New Roman" w:cs="Times New Roman"/>
          <w:sz w:val="24"/>
          <w:szCs w:val="24"/>
          <w:lang w:eastAsia="ar-SA"/>
        </w:rPr>
        <w:t>Отмостка зданий должна быть не менее 0,8м. Уклон отмостки рекомендуется принимать не менее 10% в сторону от здания.</w:t>
      </w:r>
    </w:p>
    <w:p w:rsidR="00C8033B" w:rsidRPr="00C8033B" w:rsidRDefault="00C8033B" w:rsidP="008A2A3F">
      <w:pPr>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C8033B">
        <w:rPr>
          <w:rFonts w:ascii="Times New Roman" w:eastAsia="Times New Roman" w:hAnsi="Times New Roman" w:cs="Times New Roman"/>
          <w:sz w:val="24"/>
          <w:szCs w:val="24"/>
          <w:lang w:eastAsia="ar-SA"/>
        </w:rPr>
        <w:t>3.4. Устройство парковочных мест допускается организовывать на территориях прилегающих к объекту при условии согласования с заинтересованными службами.</w:t>
      </w:r>
    </w:p>
    <w:p w:rsidR="00C8033B" w:rsidRPr="00C8033B" w:rsidRDefault="00C8033B" w:rsidP="008A2A3F">
      <w:pPr>
        <w:suppressAutoHyphens/>
        <w:autoSpaceDE w:val="0"/>
        <w:spacing w:after="0" w:line="240" w:lineRule="auto"/>
        <w:ind w:firstLine="851"/>
        <w:jc w:val="both"/>
        <w:rPr>
          <w:rFonts w:ascii="Times New Roman" w:eastAsia="Times New Roman" w:hAnsi="Times New Roman" w:cs="Times New Roman"/>
          <w:sz w:val="24"/>
          <w:szCs w:val="24"/>
          <w:lang w:eastAsia="ar-SA"/>
        </w:rPr>
      </w:pPr>
      <w:r w:rsidRPr="00C8033B">
        <w:rPr>
          <w:rFonts w:ascii="Times New Roman" w:eastAsia="Arial" w:hAnsi="Times New Roman" w:cs="Times New Roman"/>
          <w:sz w:val="24"/>
          <w:szCs w:val="24"/>
          <w:lang w:eastAsia="ar-SA"/>
        </w:rPr>
        <w:t>4. Проектные и строительные работы вести в соответствии с установленными параметрами разрешенного строительства, реконструкции, а также требованиями</w:t>
      </w:r>
      <w:r w:rsidRPr="00C8033B">
        <w:rPr>
          <w:rFonts w:ascii="Times New Roman" w:eastAsia="Times New Roman" w:hAnsi="Times New Roman" w:cs="Times New Roman"/>
          <w:sz w:val="24"/>
          <w:szCs w:val="24"/>
          <w:lang w:eastAsia="ar-SA"/>
        </w:rPr>
        <w:t xml:space="preserve"> технических регламентов, строительных норм и правил, других нормативных документов действующих на территории Российской Федерации.</w:t>
      </w:r>
    </w:p>
    <w:p w:rsidR="00C8033B" w:rsidRPr="00C8033B" w:rsidRDefault="00C8033B" w:rsidP="00C8033B">
      <w:pPr>
        <w:suppressAutoHyphens/>
        <w:autoSpaceDE w:val="0"/>
        <w:spacing w:after="0" w:line="240" w:lineRule="auto"/>
        <w:ind w:firstLine="851"/>
        <w:jc w:val="both"/>
        <w:rPr>
          <w:rFonts w:ascii="Times New Roman" w:eastAsia="Arial" w:hAnsi="Times New Roman" w:cs="Times New Roman"/>
          <w:sz w:val="20"/>
          <w:szCs w:val="20"/>
          <w:lang w:eastAsia="ar-SA"/>
        </w:rPr>
      </w:pPr>
    </w:p>
    <w:p w:rsidR="00C8033B" w:rsidRPr="00C8033B" w:rsidRDefault="00C8033B" w:rsidP="00C8033B">
      <w:pPr>
        <w:keepLines/>
        <w:suppressAutoHyphens/>
        <w:overflowPunct w:val="0"/>
        <w:autoSpaceDE w:val="0"/>
        <w:spacing w:after="0" w:line="240" w:lineRule="auto"/>
        <w:jc w:val="center"/>
        <w:rPr>
          <w:rFonts w:ascii="Times New Roman" w:eastAsia="Arial" w:hAnsi="Times New Roman" w:cs="Times New Roman"/>
          <w:b/>
          <w:sz w:val="24"/>
          <w:szCs w:val="24"/>
          <w:lang w:eastAsia="ar-SA"/>
        </w:rPr>
      </w:pPr>
      <w:r w:rsidRPr="00C8033B">
        <w:rPr>
          <w:rFonts w:ascii="Times New Roman" w:eastAsia="Arial" w:hAnsi="Times New Roman" w:cs="Times New Roman"/>
          <w:b/>
          <w:sz w:val="24"/>
          <w:szCs w:val="24"/>
          <w:lang w:eastAsia="ar-SA"/>
        </w:rPr>
        <w:t>Градостроительный регламент зоны спортивного назначения «ОДЗ-7» с видами разрешенного использования объектов недвижимости</w:t>
      </w:r>
    </w:p>
    <w:p w:rsidR="00C8033B" w:rsidRPr="00C8033B" w:rsidRDefault="00C8033B" w:rsidP="00C8033B">
      <w:pPr>
        <w:keepLines/>
        <w:suppressAutoHyphens/>
        <w:overflowPunct w:val="0"/>
        <w:autoSpaceDE w:val="0"/>
        <w:spacing w:after="0" w:line="240" w:lineRule="auto"/>
        <w:ind w:firstLine="851"/>
        <w:jc w:val="both"/>
        <w:rPr>
          <w:rFonts w:ascii="Times New Roman" w:eastAsia="Arial" w:hAnsi="Times New Roman" w:cs="Times New Roman"/>
          <w:sz w:val="24"/>
          <w:szCs w:val="24"/>
          <w:lang w:eastAsia="ar-SA"/>
        </w:rPr>
      </w:pPr>
    </w:p>
    <w:p w:rsidR="00C8033B" w:rsidRPr="008A2A3F" w:rsidRDefault="00C8033B" w:rsidP="00C8033B">
      <w:pPr>
        <w:keepLines/>
        <w:suppressAutoHyphens/>
        <w:overflowPunct w:val="0"/>
        <w:autoSpaceDE w:val="0"/>
        <w:spacing w:after="0" w:line="240" w:lineRule="auto"/>
        <w:ind w:firstLine="851"/>
        <w:jc w:val="both"/>
        <w:rPr>
          <w:rFonts w:ascii="Times New Roman" w:eastAsia="Arial" w:hAnsi="Times New Roman" w:cs="Times New Roman"/>
          <w:sz w:val="24"/>
          <w:szCs w:val="24"/>
          <w:lang w:eastAsia="ar-SA"/>
        </w:rPr>
      </w:pPr>
      <w:r w:rsidRPr="008A2A3F">
        <w:rPr>
          <w:rFonts w:ascii="Times New Roman" w:eastAsia="Arial" w:hAnsi="Times New Roman" w:cs="Times New Roman"/>
          <w:sz w:val="24"/>
          <w:szCs w:val="24"/>
          <w:lang w:eastAsia="ar-SA"/>
        </w:rPr>
        <w:t>Виды разрешенного использования земельных участков и иных объектов недвижимости на территории зоны «ОДЗ-7» включают:</w:t>
      </w:r>
    </w:p>
    <w:p w:rsidR="00C8033B" w:rsidRPr="008A2A3F" w:rsidRDefault="00C8033B" w:rsidP="00C8033B">
      <w:pPr>
        <w:keepLines/>
        <w:suppressAutoHyphens/>
        <w:overflowPunct w:val="0"/>
        <w:autoSpaceDE w:val="0"/>
        <w:spacing w:after="0" w:line="240" w:lineRule="auto"/>
        <w:ind w:firstLine="851"/>
        <w:jc w:val="both"/>
        <w:rPr>
          <w:rFonts w:ascii="Times New Roman" w:eastAsia="Arial" w:hAnsi="Times New Roman" w:cs="Times New Roman"/>
          <w:sz w:val="24"/>
          <w:szCs w:val="24"/>
          <w:lang w:eastAsia="ar-SA"/>
        </w:rPr>
      </w:pPr>
      <w:r w:rsidRPr="008A2A3F">
        <w:rPr>
          <w:rFonts w:ascii="Times New Roman" w:eastAsia="Arial" w:hAnsi="Times New Roman" w:cs="Times New Roman"/>
          <w:sz w:val="24"/>
          <w:szCs w:val="24"/>
          <w:lang w:eastAsia="ar-SA"/>
        </w:rPr>
        <w:t>1. Основные виды разрешенного использования:</w:t>
      </w:r>
    </w:p>
    <w:p w:rsidR="00C8033B" w:rsidRPr="008A2A3F" w:rsidRDefault="00C8033B" w:rsidP="00C8033B">
      <w:pPr>
        <w:keepLines/>
        <w:suppressAutoHyphens/>
        <w:overflowPunct w:val="0"/>
        <w:autoSpaceDE w:val="0"/>
        <w:spacing w:after="0" w:line="240" w:lineRule="auto"/>
        <w:ind w:firstLine="851"/>
        <w:jc w:val="both"/>
        <w:rPr>
          <w:rFonts w:ascii="Times New Roman" w:eastAsia="Arial" w:hAnsi="Times New Roman" w:cs="Times New Roman"/>
          <w:sz w:val="24"/>
          <w:szCs w:val="24"/>
          <w:lang w:eastAsia="ar-SA"/>
        </w:rPr>
      </w:pPr>
      <w:r w:rsidRPr="008A2A3F">
        <w:rPr>
          <w:rFonts w:ascii="Times New Roman" w:eastAsia="Arial" w:hAnsi="Times New Roman" w:cs="Times New Roman"/>
          <w:sz w:val="24"/>
          <w:szCs w:val="24"/>
          <w:lang w:eastAsia="ar-SA"/>
        </w:rPr>
        <w:t>- объекты спортивного назначения: физкультурно-оздоровительные комплексы, стадионы, бассейны, треки, спортивные базы, катки, спортивные площадки, спортивные залы, спортивные манежи, корты, автодромы, мотодромы, картинги.</w:t>
      </w:r>
    </w:p>
    <w:p w:rsidR="00C8033B" w:rsidRPr="008A2A3F" w:rsidRDefault="00C8033B" w:rsidP="00C8033B">
      <w:pPr>
        <w:keepLines/>
        <w:suppressAutoHyphens/>
        <w:overflowPunct w:val="0"/>
        <w:autoSpaceDE w:val="0"/>
        <w:spacing w:after="0" w:line="240" w:lineRule="auto"/>
        <w:ind w:firstLine="851"/>
        <w:jc w:val="both"/>
        <w:rPr>
          <w:rFonts w:ascii="Times New Roman" w:eastAsia="Arial" w:hAnsi="Times New Roman" w:cs="Times New Roman"/>
          <w:sz w:val="24"/>
          <w:szCs w:val="24"/>
          <w:lang w:eastAsia="ar-SA"/>
        </w:rPr>
      </w:pPr>
      <w:r w:rsidRPr="008A2A3F">
        <w:rPr>
          <w:rFonts w:ascii="Times New Roman" w:eastAsia="Arial" w:hAnsi="Times New Roman" w:cs="Times New Roman"/>
          <w:sz w:val="24"/>
          <w:szCs w:val="24"/>
          <w:lang w:eastAsia="ar-SA"/>
        </w:rPr>
        <w:t>2. Вспомогательные виды разрешенного использования:</w:t>
      </w:r>
    </w:p>
    <w:p w:rsidR="00C8033B" w:rsidRPr="008A2A3F" w:rsidRDefault="00C8033B" w:rsidP="00C8033B">
      <w:pPr>
        <w:widowControl w:val="0"/>
        <w:suppressAutoHyphens/>
        <w:spacing w:after="0" w:line="240" w:lineRule="auto"/>
        <w:ind w:firstLine="851"/>
        <w:jc w:val="both"/>
        <w:rPr>
          <w:rFonts w:ascii="Times New Roman" w:eastAsia="Arial" w:hAnsi="Times New Roman" w:cs="Times New Roman"/>
          <w:color w:val="000000"/>
          <w:sz w:val="24"/>
          <w:szCs w:val="24"/>
          <w:lang w:eastAsia="ar-SA"/>
        </w:rPr>
      </w:pPr>
      <w:r w:rsidRPr="008A2A3F">
        <w:rPr>
          <w:rFonts w:ascii="Times New Roman" w:eastAsia="Times New Roman" w:hAnsi="Times New Roman" w:cs="Times New Roman"/>
          <w:color w:val="000000"/>
          <w:sz w:val="24"/>
          <w:szCs w:val="24"/>
          <w:lang w:eastAsia="ar-SA"/>
        </w:rPr>
        <w:t>- с</w:t>
      </w:r>
      <w:r w:rsidRPr="008A2A3F">
        <w:rPr>
          <w:rFonts w:ascii="Times New Roman" w:eastAsia="Arial" w:hAnsi="Times New Roman" w:cs="Times New Roman"/>
          <w:color w:val="000000"/>
          <w:sz w:val="24"/>
          <w:szCs w:val="24"/>
          <w:lang w:eastAsia="ar-SA"/>
        </w:rPr>
        <w:t>тоянки (парковки) автомобилей;</w:t>
      </w:r>
    </w:p>
    <w:p w:rsidR="00C8033B" w:rsidRPr="008A2A3F" w:rsidRDefault="00C8033B" w:rsidP="00C8033B">
      <w:pPr>
        <w:widowControl w:val="0"/>
        <w:suppressAutoHyphens/>
        <w:spacing w:after="0" w:line="240" w:lineRule="auto"/>
        <w:ind w:firstLine="851"/>
        <w:jc w:val="both"/>
        <w:rPr>
          <w:rFonts w:ascii="Times New Roman" w:eastAsia="Arial" w:hAnsi="Times New Roman" w:cs="Times New Roman"/>
          <w:color w:val="000000"/>
          <w:sz w:val="24"/>
          <w:szCs w:val="24"/>
          <w:lang w:eastAsia="ar-SA"/>
        </w:rPr>
      </w:pPr>
      <w:r w:rsidRPr="008A2A3F">
        <w:rPr>
          <w:rFonts w:ascii="Times New Roman" w:eastAsia="Arial" w:hAnsi="Times New Roman" w:cs="Times New Roman"/>
          <w:color w:val="000000"/>
          <w:sz w:val="24"/>
          <w:szCs w:val="24"/>
          <w:lang w:eastAsia="ar-SA"/>
        </w:rPr>
        <w:t>- объекты инженерно-технического обеспечения.</w:t>
      </w:r>
    </w:p>
    <w:p w:rsidR="00C8033B" w:rsidRPr="008A2A3F" w:rsidRDefault="00C8033B" w:rsidP="00C8033B">
      <w:pPr>
        <w:keepLines/>
        <w:suppressAutoHyphens/>
        <w:overflowPunct w:val="0"/>
        <w:autoSpaceDE w:val="0"/>
        <w:spacing w:after="0" w:line="240" w:lineRule="auto"/>
        <w:ind w:firstLine="851"/>
        <w:jc w:val="both"/>
        <w:rPr>
          <w:rFonts w:ascii="Times New Roman" w:eastAsia="Arial" w:hAnsi="Times New Roman" w:cs="Times New Roman"/>
          <w:sz w:val="24"/>
          <w:szCs w:val="24"/>
          <w:lang w:eastAsia="ar-SA"/>
        </w:rPr>
      </w:pPr>
      <w:r w:rsidRPr="008A2A3F">
        <w:rPr>
          <w:rFonts w:ascii="Times New Roman" w:eastAsia="Arial" w:hAnsi="Times New Roman" w:cs="Times New Roman"/>
          <w:sz w:val="24"/>
          <w:szCs w:val="24"/>
          <w:lang w:eastAsia="ar-SA"/>
        </w:rPr>
        <w:t>3. Условно разрешенные виды использования:</w:t>
      </w:r>
    </w:p>
    <w:p w:rsidR="00C8033B" w:rsidRPr="008A2A3F" w:rsidRDefault="00C8033B" w:rsidP="00C8033B">
      <w:pPr>
        <w:keepLines/>
        <w:suppressAutoHyphens/>
        <w:overflowPunct w:val="0"/>
        <w:autoSpaceDE w:val="0"/>
        <w:spacing w:after="0" w:line="240" w:lineRule="auto"/>
        <w:ind w:firstLine="851"/>
        <w:jc w:val="both"/>
        <w:rPr>
          <w:rFonts w:ascii="Times New Roman" w:eastAsia="Arial" w:hAnsi="Times New Roman" w:cs="Times New Roman"/>
          <w:sz w:val="24"/>
          <w:szCs w:val="24"/>
          <w:lang w:eastAsia="ar-SA"/>
        </w:rPr>
      </w:pPr>
      <w:r w:rsidRPr="008A2A3F">
        <w:rPr>
          <w:rFonts w:ascii="Times New Roman" w:eastAsia="Arial" w:hAnsi="Times New Roman" w:cs="Times New Roman"/>
          <w:sz w:val="24"/>
          <w:szCs w:val="24"/>
          <w:lang w:eastAsia="ar-SA"/>
        </w:rPr>
        <w:t>- не установлены.</w:t>
      </w:r>
    </w:p>
    <w:p w:rsidR="00C8033B" w:rsidRPr="008A2A3F" w:rsidRDefault="00C8033B" w:rsidP="00C8033B">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8A2A3F">
        <w:rPr>
          <w:rFonts w:ascii="Times New Roman" w:eastAsia="Times New Roman" w:hAnsi="Times New Roman" w:cs="Times New Roman"/>
          <w:sz w:val="24"/>
          <w:szCs w:val="24"/>
          <w:lang w:eastAsia="ar-SA"/>
        </w:rPr>
        <w:t>Предельные размеры земельных участков и предельные параметры разрешенного строительства, реконструкции:</w:t>
      </w:r>
    </w:p>
    <w:p w:rsidR="00C8033B" w:rsidRPr="00C8033B" w:rsidRDefault="00C8033B" w:rsidP="00C8033B">
      <w:pPr>
        <w:keepLines/>
        <w:suppressAutoHyphens/>
        <w:overflowPunct w:val="0"/>
        <w:autoSpaceDE w:val="0"/>
        <w:spacing w:after="0" w:line="240" w:lineRule="auto"/>
        <w:ind w:firstLine="851"/>
        <w:jc w:val="both"/>
        <w:rPr>
          <w:rFonts w:ascii="Times New Roman" w:eastAsia="Times New Roman" w:hAnsi="Times New Roman" w:cs="Times New Roman"/>
          <w:b/>
          <w:sz w:val="24"/>
          <w:szCs w:val="24"/>
          <w:lang w:eastAsia="ar-SA"/>
        </w:rPr>
      </w:pP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567"/>
        <w:gridCol w:w="1985"/>
        <w:gridCol w:w="1134"/>
        <w:gridCol w:w="1134"/>
        <w:gridCol w:w="2268"/>
        <w:gridCol w:w="2551"/>
      </w:tblGrid>
      <w:tr w:rsidR="00C8033B" w:rsidRPr="00C8033B" w:rsidTr="008A2A3F">
        <w:tc>
          <w:tcPr>
            <w:tcW w:w="567" w:type="dxa"/>
            <w:vMerge w:val="restart"/>
            <w:tcBorders>
              <w:top w:val="single" w:sz="4" w:space="0" w:color="000000"/>
              <w:left w:val="single" w:sz="4" w:space="0" w:color="000000"/>
              <w:bottom w:val="single" w:sz="4" w:space="0" w:color="000000"/>
            </w:tcBorders>
            <w:shd w:val="clear" w:color="auto" w:fill="auto"/>
            <w:vAlign w:val="center"/>
          </w:tcPr>
          <w:p w:rsidR="00C8033B" w:rsidRPr="00C8033B" w:rsidRDefault="00C8033B" w:rsidP="00C8033B">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C8033B">
              <w:rPr>
                <w:rFonts w:ascii="Times New Roman" w:eastAsia="Times New Roman" w:hAnsi="Times New Roman" w:cs="Times New Roman"/>
                <w:sz w:val="24"/>
                <w:szCs w:val="24"/>
                <w:lang w:eastAsia="ar-SA"/>
              </w:rPr>
              <w:lastRenderedPageBreak/>
              <w:t>№ п/п</w:t>
            </w:r>
          </w:p>
        </w:tc>
        <w:tc>
          <w:tcPr>
            <w:tcW w:w="1985" w:type="dxa"/>
            <w:vMerge w:val="restart"/>
            <w:tcBorders>
              <w:top w:val="single" w:sz="4" w:space="0" w:color="000000"/>
              <w:left w:val="single" w:sz="4" w:space="0" w:color="000000"/>
              <w:bottom w:val="single" w:sz="4" w:space="0" w:color="000000"/>
            </w:tcBorders>
            <w:shd w:val="clear" w:color="auto" w:fill="auto"/>
            <w:vAlign w:val="center"/>
          </w:tcPr>
          <w:p w:rsidR="00C8033B" w:rsidRPr="00C8033B" w:rsidRDefault="00C8033B" w:rsidP="00C8033B">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C8033B">
              <w:rPr>
                <w:rFonts w:ascii="Times New Roman" w:eastAsia="Times New Roman" w:hAnsi="Times New Roman" w:cs="Times New Roman"/>
                <w:sz w:val="24"/>
                <w:szCs w:val="24"/>
                <w:lang w:eastAsia="ar-SA"/>
              </w:rPr>
              <w:t>Виды разрешенного использования земельных участков</w:t>
            </w:r>
          </w:p>
        </w:tc>
        <w:tc>
          <w:tcPr>
            <w:tcW w:w="2268" w:type="dxa"/>
            <w:gridSpan w:val="2"/>
            <w:tcBorders>
              <w:top w:val="single" w:sz="4" w:space="0" w:color="000000"/>
              <w:left w:val="single" w:sz="4" w:space="0" w:color="000000"/>
              <w:bottom w:val="single" w:sz="4" w:space="0" w:color="000000"/>
            </w:tcBorders>
            <w:shd w:val="clear" w:color="auto" w:fill="auto"/>
            <w:vAlign w:val="center"/>
          </w:tcPr>
          <w:p w:rsidR="00C8033B" w:rsidRPr="00C8033B" w:rsidRDefault="00C8033B" w:rsidP="00C8033B">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C8033B">
              <w:rPr>
                <w:rFonts w:ascii="Times New Roman" w:eastAsia="Times New Roman" w:hAnsi="Times New Roman" w:cs="Times New Roman"/>
                <w:sz w:val="24"/>
                <w:szCs w:val="24"/>
                <w:lang w:eastAsia="ar-SA"/>
              </w:rPr>
              <w:t>Размер земельных участков, кв.м.</w:t>
            </w:r>
          </w:p>
        </w:tc>
        <w:tc>
          <w:tcPr>
            <w:tcW w:w="2268" w:type="dxa"/>
            <w:vMerge w:val="restart"/>
            <w:tcBorders>
              <w:top w:val="single" w:sz="4" w:space="0" w:color="000000"/>
              <w:left w:val="single" w:sz="4" w:space="0" w:color="000000"/>
              <w:bottom w:val="single" w:sz="4" w:space="0" w:color="000000"/>
            </w:tcBorders>
            <w:shd w:val="clear" w:color="auto" w:fill="auto"/>
          </w:tcPr>
          <w:p w:rsidR="00C8033B" w:rsidRPr="00C8033B" w:rsidRDefault="00C8033B" w:rsidP="00C8033B">
            <w:pPr>
              <w:keepNext/>
              <w:widowControl w:val="0"/>
              <w:tabs>
                <w:tab w:val="num" w:pos="0"/>
              </w:tabs>
              <w:suppressAutoHyphens/>
              <w:autoSpaceDE w:val="0"/>
              <w:snapToGrid w:val="0"/>
              <w:spacing w:after="60" w:line="240" w:lineRule="auto"/>
              <w:jc w:val="center"/>
              <w:outlineLvl w:val="0"/>
              <w:rPr>
                <w:rFonts w:ascii="Times New Roman" w:eastAsia="Times New Roman" w:hAnsi="Times New Roman" w:cs="Times New Roman"/>
                <w:bCs/>
                <w:kern w:val="1"/>
                <w:sz w:val="24"/>
                <w:szCs w:val="24"/>
                <w:lang w:eastAsia="ar-SA"/>
              </w:rPr>
            </w:pPr>
            <w:r w:rsidRPr="00C8033B">
              <w:rPr>
                <w:rFonts w:ascii="Times New Roman" w:eastAsia="Times New Roman" w:hAnsi="Times New Roman" w:cs="Times New Roman"/>
                <w:bCs/>
                <w:kern w:val="1"/>
                <w:sz w:val="24"/>
                <w:szCs w:val="24"/>
                <w:lang w:eastAsia="ar-SA"/>
              </w:rPr>
              <w:t>Предельное количество этажей или предельная высота зданий, строений, сооружений</w:t>
            </w:r>
          </w:p>
        </w:tc>
        <w:tc>
          <w:tcPr>
            <w:tcW w:w="2551" w:type="dxa"/>
            <w:vMerge w:val="restart"/>
            <w:tcBorders>
              <w:top w:val="single" w:sz="4" w:space="0" w:color="000000"/>
              <w:left w:val="single" w:sz="4" w:space="0" w:color="000000"/>
              <w:bottom w:val="single" w:sz="4" w:space="0" w:color="000000"/>
              <w:right w:val="single" w:sz="4" w:space="0" w:color="000000"/>
            </w:tcBorders>
            <w:shd w:val="clear" w:color="auto" w:fill="auto"/>
          </w:tcPr>
          <w:p w:rsidR="00C8033B" w:rsidRPr="00C8033B" w:rsidRDefault="00C8033B" w:rsidP="00C8033B">
            <w:pPr>
              <w:keepNext/>
              <w:widowControl w:val="0"/>
              <w:tabs>
                <w:tab w:val="num" w:pos="0"/>
              </w:tabs>
              <w:suppressAutoHyphens/>
              <w:autoSpaceDE w:val="0"/>
              <w:snapToGrid w:val="0"/>
              <w:spacing w:after="60" w:line="240" w:lineRule="auto"/>
              <w:jc w:val="center"/>
              <w:outlineLvl w:val="0"/>
              <w:rPr>
                <w:rFonts w:ascii="Times New Roman" w:eastAsia="Times New Roman" w:hAnsi="Times New Roman" w:cs="Times New Roman"/>
                <w:bCs/>
                <w:kern w:val="1"/>
                <w:sz w:val="24"/>
                <w:szCs w:val="24"/>
                <w:lang w:eastAsia="ar-SA"/>
              </w:rPr>
            </w:pPr>
            <w:r w:rsidRPr="00C8033B">
              <w:rPr>
                <w:rFonts w:ascii="Times New Roman" w:eastAsia="Times New Roman" w:hAnsi="Times New Roman" w:cs="Times New Roman"/>
                <w:bCs/>
                <w:kern w:val="1"/>
                <w:sz w:val="24"/>
                <w:szCs w:val="24"/>
                <w:lang w:eastAsia="ar-SA"/>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r>
      <w:tr w:rsidR="00C8033B" w:rsidRPr="00C8033B" w:rsidTr="008A2A3F">
        <w:trPr>
          <w:trHeight w:val="1434"/>
        </w:trPr>
        <w:tc>
          <w:tcPr>
            <w:tcW w:w="567" w:type="dxa"/>
            <w:vMerge/>
            <w:tcBorders>
              <w:top w:val="single" w:sz="4" w:space="0" w:color="000000"/>
              <w:left w:val="single" w:sz="4" w:space="0" w:color="000000"/>
              <w:bottom w:val="single" w:sz="4" w:space="0" w:color="000000"/>
            </w:tcBorders>
            <w:shd w:val="clear" w:color="auto" w:fill="auto"/>
            <w:vAlign w:val="center"/>
          </w:tcPr>
          <w:p w:rsidR="00C8033B" w:rsidRPr="00C8033B" w:rsidRDefault="00C8033B" w:rsidP="00C8033B">
            <w:pPr>
              <w:keepLines/>
              <w:suppressAutoHyphens/>
              <w:overflowPunct w:val="0"/>
              <w:autoSpaceDE w:val="0"/>
              <w:snapToGrid w:val="0"/>
              <w:spacing w:after="0" w:line="240" w:lineRule="auto"/>
              <w:ind w:firstLine="567"/>
              <w:jc w:val="both"/>
              <w:rPr>
                <w:rFonts w:ascii="Times New Roman" w:eastAsia="Times New Roman" w:hAnsi="Times New Roman" w:cs="Times New Roman"/>
                <w:sz w:val="24"/>
                <w:szCs w:val="24"/>
                <w:lang w:eastAsia="ar-SA"/>
              </w:rPr>
            </w:pPr>
          </w:p>
        </w:tc>
        <w:tc>
          <w:tcPr>
            <w:tcW w:w="1985" w:type="dxa"/>
            <w:vMerge/>
            <w:tcBorders>
              <w:top w:val="single" w:sz="4" w:space="0" w:color="000000"/>
              <w:left w:val="single" w:sz="4" w:space="0" w:color="000000"/>
              <w:bottom w:val="single" w:sz="4" w:space="0" w:color="000000"/>
            </w:tcBorders>
            <w:shd w:val="clear" w:color="auto" w:fill="auto"/>
            <w:vAlign w:val="center"/>
          </w:tcPr>
          <w:p w:rsidR="00C8033B" w:rsidRPr="00C8033B" w:rsidRDefault="00C8033B" w:rsidP="00C8033B">
            <w:pPr>
              <w:keepLines/>
              <w:suppressAutoHyphens/>
              <w:overflowPunct w:val="0"/>
              <w:autoSpaceDE w:val="0"/>
              <w:snapToGrid w:val="0"/>
              <w:spacing w:after="0" w:line="240" w:lineRule="auto"/>
              <w:ind w:firstLine="567"/>
              <w:jc w:val="both"/>
              <w:rPr>
                <w:rFonts w:ascii="Times New Roman" w:eastAsia="Times New Roman" w:hAnsi="Times New Roman" w:cs="Times New Roman"/>
                <w:sz w:val="24"/>
                <w:szCs w:val="24"/>
                <w:lang w:eastAsia="ar-SA"/>
              </w:rPr>
            </w:pPr>
          </w:p>
        </w:tc>
        <w:tc>
          <w:tcPr>
            <w:tcW w:w="1134" w:type="dxa"/>
            <w:tcBorders>
              <w:left w:val="single" w:sz="4" w:space="0" w:color="000000"/>
              <w:bottom w:val="single" w:sz="4" w:space="0" w:color="000000"/>
            </w:tcBorders>
            <w:shd w:val="clear" w:color="auto" w:fill="auto"/>
            <w:vAlign w:val="center"/>
          </w:tcPr>
          <w:p w:rsidR="00C8033B" w:rsidRPr="00C8033B" w:rsidRDefault="00C8033B" w:rsidP="00C8033B">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C8033B">
              <w:rPr>
                <w:rFonts w:ascii="Times New Roman" w:eastAsia="Times New Roman" w:hAnsi="Times New Roman" w:cs="Times New Roman"/>
                <w:sz w:val="24"/>
                <w:szCs w:val="24"/>
                <w:lang w:eastAsia="ar-SA"/>
              </w:rPr>
              <w:t>Мини-</w:t>
            </w:r>
          </w:p>
          <w:p w:rsidR="00C8033B" w:rsidRPr="00C8033B" w:rsidRDefault="00C8033B" w:rsidP="00C8033B">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C8033B">
              <w:rPr>
                <w:rFonts w:ascii="Times New Roman" w:eastAsia="Times New Roman" w:hAnsi="Times New Roman" w:cs="Times New Roman"/>
                <w:sz w:val="24"/>
                <w:szCs w:val="24"/>
                <w:lang w:eastAsia="ar-SA"/>
              </w:rPr>
              <w:t xml:space="preserve">мальный </w:t>
            </w:r>
          </w:p>
        </w:tc>
        <w:tc>
          <w:tcPr>
            <w:tcW w:w="1134" w:type="dxa"/>
            <w:tcBorders>
              <w:left w:val="single" w:sz="4" w:space="0" w:color="000000"/>
              <w:bottom w:val="single" w:sz="4" w:space="0" w:color="000000"/>
            </w:tcBorders>
            <w:shd w:val="clear" w:color="auto" w:fill="auto"/>
            <w:vAlign w:val="center"/>
          </w:tcPr>
          <w:p w:rsidR="00C8033B" w:rsidRPr="00C8033B" w:rsidRDefault="00C8033B" w:rsidP="00C8033B">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C8033B">
              <w:rPr>
                <w:rFonts w:ascii="Times New Roman" w:eastAsia="Times New Roman" w:hAnsi="Times New Roman" w:cs="Times New Roman"/>
                <w:sz w:val="24"/>
                <w:szCs w:val="24"/>
                <w:lang w:eastAsia="ar-SA"/>
              </w:rPr>
              <w:t>Макси</w:t>
            </w:r>
          </w:p>
          <w:p w:rsidR="00C8033B" w:rsidRPr="00C8033B" w:rsidRDefault="00C8033B" w:rsidP="00C8033B">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C8033B">
              <w:rPr>
                <w:rFonts w:ascii="Times New Roman" w:eastAsia="Times New Roman" w:hAnsi="Times New Roman" w:cs="Times New Roman"/>
                <w:sz w:val="24"/>
                <w:szCs w:val="24"/>
                <w:lang w:eastAsia="ar-SA"/>
              </w:rPr>
              <w:t xml:space="preserve">мальный </w:t>
            </w:r>
          </w:p>
        </w:tc>
        <w:tc>
          <w:tcPr>
            <w:tcW w:w="2268" w:type="dxa"/>
            <w:vMerge/>
            <w:tcBorders>
              <w:top w:val="single" w:sz="4" w:space="0" w:color="000000"/>
              <w:left w:val="single" w:sz="4" w:space="0" w:color="000000"/>
              <w:bottom w:val="single" w:sz="4" w:space="0" w:color="000000"/>
            </w:tcBorders>
            <w:shd w:val="clear" w:color="auto" w:fill="auto"/>
          </w:tcPr>
          <w:p w:rsidR="00C8033B" w:rsidRPr="00C8033B" w:rsidRDefault="00C8033B" w:rsidP="00C8033B">
            <w:pPr>
              <w:keepNext/>
              <w:widowControl w:val="0"/>
              <w:tabs>
                <w:tab w:val="num" w:pos="0"/>
              </w:tabs>
              <w:suppressAutoHyphens/>
              <w:autoSpaceDE w:val="0"/>
              <w:snapToGrid w:val="0"/>
              <w:spacing w:after="60" w:line="240" w:lineRule="auto"/>
              <w:outlineLvl w:val="0"/>
              <w:rPr>
                <w:rFonts w:ascii="Times New Roman" w:eastAsia="Times New Roman" w:hAnsi="Times New Roman" w:cs="Times New Roman"/>
                <w:bCs/>
                <w:kern w:val="1"/>
                <w:sz w:val="24"/>
                <w:szCs w:val="24"/>
                <w:lang w:eastAsia="ar-SA"/>
              </w:rPr>
            </w:pPr>
          </w:p>
        </w:tc>
        <w:tc>
          <w:tcPr>
            <w:tcW w:w="2551" w:type="dxa"/>
            <w:vMerge/>
            <w:tcBorders>
              <w:top w:val="single" w:sz="4" w:space="0" w:color="000000"/>
              <w:left w:val="single" w:sz="4" w:space="0" w:color="000000"/>
              <w:bottom w:val="single" w:sz="4" w:space="0" w:color="000000"/>
              <w:right w:val="single" w:sz="4" w:space="0" w:color="000000"/>
            </w:tcBorders>
            <w:shd w:val="clear" w:color="auto" w:fill="auto"/>
          </w:tcPr>
          <w:p w:rsidR="00C8033B" w:rsidRPr="00C8033B" w:rsidRDefault="00C8033B" w:rsidP="00C8033B">
            <w:pPr>
              <w:keepNext/>
              <w:widowControl w:val="0"/>
              <w:tabs>
                <w:tab w:val="num" w:pos="0"/>
              </w:tabs>
              <w:suppressAutoHyphens/>
              <w:autoSpaceDE w:val="0"/>
              <w:snapToGrid w:val="0"/>
              <w:spacing w:after="60" w:line="240" w:lineRule="auto"/>
              <w:outlineLvl w:val="0"/>
              <w:rPr>
                <w:rFonts w:ascii="Times New Roman" w:eastAsia="Times New Roman" w:hAnsi="Times New Roman" w:cs="Times New Roman"/>
                <w:bCs/>
                <w:kern w:val="1"/>
                <w:sz w:val="24"/>
                <w:szCs w:val="24"/>
                <w:lang w:eastAsia="ar-SA"/>
              </w:rPr>
            </w:pPr>
          </w:p>
        </w:tc>
      </w:tr>
      <w:tr w:rsidR="00C8033B" w:rsidRPr="00C8033B" w:rsidTr="008A2A3F">
        <w:tc>
          <w:tcPr>
            <w:tcW w:w="567" w:type="dxa"/>
            <w:tcBorders>
              <w:left w:val="single" w:sz="4" w:space="0" w:color="000000"/>
              <w:bottom w:val="single" w:sz="4" w:space="0" w:color="000000"/>
            </w:tcBorders>
            <w:shd w:val="clear" w:color="auto" w:fill="auto"/>
          </w:tcPr>
          <w:p w:rsidR="00C8033B" w:rsidRPr="00C8033B" w:rsidRDefault="00C8033B" w:rsidP="00C8033B">
            <w:pPr>
              <w:widowControl w:val="0"/>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C8033B">
              <w:rPr>
                <w:rFonts w:ascii="Times New Roman" w:eastAsia="Times New Roman" w:hAnsi="Times New Roman" w:cs="Times New Roman"/>
                <w:color w:val="000000"/>
                <w:sz w:val="24"/>
                <w:szCs w:val="24"/>
                <w:lang w:eastAsia="ar-SA"/>
              </w:rPr>
              <w:t>1</w:t>
            </w:r>
          </w:p>
        </w:tc>
        <w:tc>
          <w:tcPr>
            <w:tcW w:w="1985" w:type="dxa"/>
            <w:tcBorders>
              <w:left w:val="single" w:sz="4" w:space="0" w:color="000000"/>
              <w:bottom w:val="single" w:sz="4" w:space="0" w:color="000000"/>
            </w:tcBorders>
            <w:shd w:val="clear" w:color="auto" w:fill="auto"/>
          </w:tcPr>
          <w:p w:rsidR="00C8033B" w:rsidRPr="00C8033B" w:rsidRDefault="00C8033B" w:rsidP="00C8033B">
            <w:pPr>
              <w:widowControl w:val="0"/>
              <w:suppressAutoHyphens/>
              <w:snapToGrid w:val="0"/>
              <w:spacing w:after="0" w:line="240" w:lineRule="auto"/>
              <w:rPr>
                <w:rFonts w:ascii="Times New Roman" w:eastAsia="Arial" w:hAnsi="Times New Roman" w:cs="Times New Roman"/>
                <w:color w:val="000000"/>
                <w:sz w:val="24"/>
                <w:szCs w:val="24"/>
                <w:lang w:eastAsia="ar-SA"/>
              </w:rPr>
            </w:pPr>
            <w:r w:rsidRPr="00C8033B">
              <w:rPr>
                <w:rFonts w:ascii="Times New Roman" w:eastAsia="Arial" w:hAnsi="Times New Roman" w:cs="Times New Roman"/>
                <w:color w:val="000000"/>
                <w:sz w:val="24"/>
                <w:szCs w:val="24"/>
                <w:lang w:eastAsia="ar-SA"/>
              </w:rPr>
              <w:t>Все виды разрешенного использования предусмотренные градостроительным регламентом.</w:t>
            </w:r>
          </w:p>
        </w:tc>
        <w:tc>
          <w:tcPr>
            <w:tcW w:w="1134" w:type="dxa"/>
            <w:tcBorders>
              <w:left w:val="single" w:sz="4" w:space="0" w:color="000000"/>
              <w:bottom w:val="single" w:sz="4" w:space="0" w:color="000000"/>
            </w:tcBorders>
            <w:shd w:val="clear" w:color="auto" w:fill="auto"/>
          </w:tcPr>
          <w:p w:rsidR="00C8033B" w:rsidRPr="00C8033B" w:rsidRDefault="00C8033B" w:rsidP="00C8033B">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C8033B">
              <w:rPr>
                <w:rFonts w:ascii="Times New Roman" w:eastAsia="Times New Roman" w:hAnsi="Times New Roman" w:cs="Times New Roman"/>
                <w:sz w:val="24"/>
                <w:szCs w:val="24"/>
                <w:lang w:eastAsia="ar-SA"/>
              </w:rPr>
              <w:t>100</w:t>
            </w:r>
          </w:p>
        </w:tc>
        <w:tc>
          <w:tcPr>
            <w:tcW w:w="1134" w:type="dxa"/>
            <w:tcBorders>
              <w:left w:val="single" w:sz="4" w:space="0" w:color="000000"/>
              <w:bottom w:val="single" w:sz="4" w:space="0" w:color="000000"/>
            </w:tcBorders>
            <w:shd w:val="clear" w:color="auto" w:fill="auto"/>
          </w:tcPr>
          <w:p w:rsidR="00C8033B" w:rsidRPr="00C8033B" w:rsidRDefault="00C8033B" w:rsidP="00C8033B">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C8033B">
              <w:rPr>
                <w:rFonts w:ascii="Times New Roman" w:eastAsia="Times New Roman" w:hAnsi="Times New Roman" w:cs="Times New Roman"/>
                <w:sz w:val="24"/>
                <w:szCs w:val="24"/>
                <w:lang w:eastAsia="ar-SA"/>
              </w:rPr>
              <w:t>250000</w:t>
            </w:r>
          </w:p>
        </w:tc>
        <w:tc>
          <w:tcPr>
            <w:tcW w:w="2268" w:type="dxa"/>
            <w:tcBorders>
              <w:left w:val="single" w:sz="4" w:space="0" w:color="000000"/>
              <w:bottom w:val="single" w:sz="4" w:space="0" w:color="000000"/>
            </w:tcBorders>
            <w:shd w:val="clear" w:color="auto" w:fill="auto"/>
          </w:tcPr>
          <w:p w:rsidR="00C8033B" w:rsidRPr="00C8033B" w:rsidRDefault="00C8033B" w:rsidP="00C8033B">
            <w:pPr>
              <w:keepNext/>
              <w:widowControl w:val="0"/>
              <w:tabs>
                <w:tab w:val="num" w:pos="0"/>
              </w:tabs>
              <w:suppressAutoHyphens/>
              <w:autoSpaceDE w:val="0"/>
              <w:snapToGrid w:val="0"/>
              <w:spacing w:after="60" w:line="240" w:lineRule="auto"/>
              <w:outlineLvl w:val="0"/>
              <w:rPr>
                <w:rFonts w:ascii="Times New Roman" w:eastAsia="Times New Roman" w:hAnsi="Times New Roman" w:cs="Times New Roman"/>
                <w:bCs/>
                <w:kern w:val="1"/>
                <w:sz w:val="24"/>
                <w:szCs w:val="24"/>
                <w:lang w:eastAsia="ar-SA"/>
              </w:rPr>
            </w:pPr>
            <w:r w:rsidRPr="00C8033B">
              <w:rPr>
                <w:rFonts w:ascii="Times New Roman" w:eastAsia="Times New Roman" w:hAnsi="Times New Roman" w:cs="Times New Roman"/>
                <w:bCs/>
                <w:kern w:val="1"/>
                <w:sz w:val="24"/>
                <w:szCs w:val="24"/>
                <w:lang w:eastAsia="ar-SA"/>
              </w:rPr>
              <w:t>максимальное количество надземных этажей 3</w:t>
            </w:r>
          </w:p>
          <w:p w:rsidR="00C8033B" w:rsidRPr="00C8033B" w:rsidRDefault="00C8033B" w:rsidP="00C8033B">
            <w:pPr>
              <w:keepLines/>
              <w:suppressAutoHyphens/>
              <w:overflowPunct w:val="0"/>
              <w:autoSpaceDE w:val="0"/>
              <w:spacing w:after="0" w:line="240" w:lineRule="auto"/>
              <w:ind w:firstLine="567"/>
              <w:jc w:val="both"/>
              <w:rPr>
                <w:rFonts w:ascii="Times New Roman" w:eastAsia="Times New Roman" w:hAnsi="Times New Roman" w:cs="Times New Roman"/>
                <w:sz w:val="24"/>
                <w:szCs w:val="24"/>
                <w:lang w:eastAsia="ar-SA"/>
              </w:rPr>
            </w:pPr>
            <w:r w:rsidRPr="00C8033B">
              <w:rPr>
                <w:rFonts w:ascii="Times New Roman" w:eastAsia="Times New Roman" w:hAnsi="Times New Roman" w:cs="Times New Roman"/>
                <w:sz w:val="24"/>
                <w:szCs w:val="24"/>
                <w:lang w:eastAsia="ar-SA"/>
              </w:rPr>
              <w:t>максимальная высота зданий от уровня земли до верха перекрытия последнего этажа - 22 м;</w:t>
            </w:r>
          </w:p>
        </w:tc>
        <w:tc>
          <w:tcPr>
            <w:tcW w:w="2551" w:type="dxa"/>
            <w:tcBorders>
              <w:left w:val="single" w:sz="4" w:space="0" w:color="000000"/>
              <w:bottom w:val="single" w:sz="4" w:space="0" w:color="000000"/>
              <w:right w:val="single" w:sz="4" w:space="0" w:color="000000"/>
            </w:tcBorders>
            <w:shd w:val="clear" w:color="auto" w:fill="auto"/>
          </w:tcPr>
          <w:p w:rsidR="00C8033B" w:rsidRPr="00C8033B" w:rsidRDefault="00C8033B" w:rsidP="00C8033B">
            <w:pPr>
              <w:keepNext/>
              <w:widowControl w:val="0"/>
              <w:tabs>
                <w:tab w:val="num" w:pos="0"/>
              </w:tabs>
              <w:suppressAutoHyphens/>
              <w:autoSpaceDE w:val="0"/>
              <w:snapToGrid w:val="0"/>
              <w:spacing w:after="60" w:line="240" w:lineRule="auto"/>
              <w:outlineLvl w:val="0"/>
              <w:rPr>
                <w:rFonts w:ascii="Times New Roman" w:eastAsia="Times New Roman" w:hAnsi="Times New Roman" w:cs="Times New Roman"/>
                <w:bCs/>
                <w:kern w:val="1"/>
                <w:sz w:val="24"/>
                <w:szCs w:val="24"/>
                <w:lang w:eastAsia="ar-SA"/>
              </w:rPr>
            </w:pPr>
            <w:r w:rsidRPr="00C8033B">
              <w:rPr>
                <w:rFonts w:ascii="Times New Roman" w:eastAsia="Times New Roman" w:hAnsi="Times New Roman" w:cs="Times New Roman"/>
                <w:bCs/>
                <w:kern w:val="1"/>
                <w:sz w:val="24"/>
                <w:szCs w:val="24"/>
                <w:lang w:eastAsia="ar-SA"/>
              </w:rPr>
              <w:t>максимальный процент застройки участка -60%</w:t>
            </w:r>
          </w:p>
        </w:tc>
      </w:tr>
    </w:tbl>
    <w:p w:rsidR="00C8033B" w:rsidRPr="00C8033B" w:rsidRDefault="00C8033B" w:rsidP="00C8033B">
      <w:pPr>
        <w:keepLines/>
        <w:suppressAutoHyphens/>
        <w:overflowPunct w:val="0"/>
        <w:autoSpaceDE w:val="0"/>
        <w:spacing w:after="0" w:line="240" w:lineRule="auto"/>
        <w:ind w:firstLine="567"/>
        <w:jc w:val="both"/>
        <w:rPr>
          <w:rFonts w:ascii="Times New Roman" w:eastAsia="Times New Roman" w:hAnsi="Times New Roman" w:cs="Times New Roman"/>
          <w:sz w:val="28"/>
          <w:szCs w:val="28"/>
          <w:lang w:eastAsia="ar-SA"/>
        </w:rPr>
      </w:pPr>
    </w:p>
    <w:p w:rsidR="00C8033B" w:rsidRPr="00C8033B" w:rsidRDefault="00C8033B" w:rsidP="008A2A3F">
      <w:pPr>
        <w:keepLines/>
        <w:suppressAutoHyphens/>
        <w:overflowPunct w:val="0"/>
        <w:autoSpaceDE w:val="0"/>
        <w:spacing w:after="0" w:line="240" w:lineRule="auto"/>
        <w:ind w:firstLine="851"/>
        <w:jc w:val="both"/>
        <w:rPr>
          <w:rFonts w:ascii="Times New Roman" w:eastAsia="Times New Roman" w:hAnsi="Times New Roman" w:cs="Times New Roman"/>
          <w:color w:val="000000"/>
          <w:sz w:val="24"/>
          <w:szCs w:val="24"/>
          <w:shd w:val="clear" w:color="auto" w:fill="FFFFFF"/>
          <w:lang w:eastAsia="ar-SA"/>
        </w:rPr>
      </w:pPr>
      <w:r w:rsidRPr="00C8033B">
        <w:rPr>
          <w:rFonts w:ascii="Times New Roman" w:eastAsia="Times New Roman" w:hAnsi="Times New Roman" w:cs="Times New Roman"/>
          <w:color w:val="000000"/>
          <w:sz w:val="24"/>
          <w:szCs w:val="24"/>
          <w:shd w:val="clear" w:color="auto" w:fill="FFFFFF"/>
          <w:lang w:eastAsia="ar-SA"/>
        </w:rPr>
        <w:t>Данные предельные размеры земельных участков применяются в отношении вновь формируемых земельных участков и не распространяются на земельные участки, образуемые в результате раздела, выдела, объединения, перераспределения земельных участков.</w:t>
      </w:r>
    </w:p>
    <w:p w:rsidR="00C8033B" w:rsidRPr="00C8033B" w:rsidRDefault="00C8033B" w:rsidP="008A2A3F">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C8033B">
        <w:rPr>
          <w:rFonts w:ascii="Times New Roman" w:eastAsia="Times New Roman" w:hAnsi="Times New Roman" w:cs="Times New Roman"/>
          <w:sz w:val="24"/>
          <w:szCs w:val="24"/>
          <w:lang w:eastAsia="ar-SA"/>
        </w:rPr>
        <w:t xml:space="preserve">2.1. Здания должны располагаться с отступом от красных линий не менее чем                               на 1,5 м. </w:t>
      </w:r>
    </w:p>
    <w:p w:rsidR="00C8033B" w:rsidRPr="00C8033B" w:rsidRDefault="00C8033B" w:rsidP="008A2A3F">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C8033B">
        <w:rPr>
          <w:rFonts w:ascii="Times New Roman" w:eastAsia="Times New Roman" w:hAnsi="Times New Roman" w:cs="Times New Roman"/>
          <w:sz w:val="24"/>
          <w:szCs w:val="24"/>
          <w:lang w:eastAsia="ar-SA"/>
        </w:rPr>
        <w:t xml:space="preserve">В условиях сложившейся застройки, основные строения допускается размещать с учетом сложившейся застройки (по линии застройки, в отдельных случаях по красной линии), в соответствии с проектом планировки участка, квартала, района или градостроительным планом земельного участка. </w:t>
      </w:r>
    </w:p>
    <w:p w:rsidR="00C8033B" w:rsidRPr="00C8033B" w:rsidRDefault="00C8033B" w:rsidP="008A2A3F">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C8033B">
        <w:rPr>
          <w:rFonts w:ascii="Times New Roman" w:eastAsia="Times New Roman" w:hAnsi="Times New Roman" w:cs="Times New Roman"/>
          <w:sz w:val="24"/>
          <w:szCs w:val="24"/>
          <w:lang w:eastAsia="ar-SA"/>
        </w:rPr>
        <w:t>При размещении здания по красной линии допускается использовать в качестве отмостки примыкающий к зданию тротуар.</w:t>
      </w:r>
    </w:p>
    <w:p w:rsidR="00C8033B" w:rsidRPr="00C8033B" w:rsidRDefault="00C8033B" w:rsidP="008A2A3F">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C8033B">
        <w:rPr>
          <w:rFonts w:ascii="Times New Roman" w:eastAsia="Times New Roman" w:hAnsi="Times New Roman" w:cs="Times New Roman"/>
          <w:sz w:val="24"/>
          <w:szCs w:val="24"/>
          <w:lang w:eastAsia="ar-SA"/>
        </w:rPr>
        <w:t>Расстояние от вспомогательных (хозяйственных) строений и сооружений до красных линий улиц и проездов должно быть не менее 5 м.</w:t>
      </w:r>
    </w:p>
    <w:p w:rsidR="00C8033B" w:rsidRPr="00C8033B" w:rsidRDefault="00C8033B" w:rsidP="008A2A3F">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C8033B">
        <w:rPr>
          <w:rFonts w:ascii="Times New Roman" w:eastAsia="Times New Roman" w:hAnsi="Times New Roman" w:cs="Times New Roman"/>
          <w:sz w:val="24"/>
          <w:szCs w:val="24"/>
          <w:lang w:eastAsia="ar-SA"/>
        </w:rPr>
        <w:t>2.2. До границы соседнего земельного участка расстояния должны быть не менее:</w:t>
      </w:r>
    </w:p>
    <w:p w:rsidR="00C8033B" w:rsidRPr="00C8033B" w:rsidRDefault="00C8033B" w:rsidP="008A2A3F">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C8033B">
        <w:rPr>
          <w:rFonts w:ascii="Times New Roman" w:eastAsia="Times New Roman" w:hAnsi="Times New Roman" w:cs="Times New Roman"/>
          <w:sz w:val="24"/>
          <w:szCs w:val="24"/>
          <w:lang w:eastAsia="ar-SA"/>
        </w:rPr>
        <w:t>1) от основного строения – 3 м;</w:t>
      </w:r>
    </w:p>
    <w:p w:rsidR="00C8033B" w:rsidRPr="00C8033B" w:rsidRDefault="00C8033B" w:rsidP="008A2A3F">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C8033B">
        <w:rPr>
          <w:rFonts w:ascii="Times New Roman" w:eastAsia="Times New Roman" w:hAnsi="Times New Roman" w:cs="Times New Roman"/>
          <w:sz w:val="24"/>
          <w:szCs w:val="24"/>
          <w:lang w:eastAsia="ar-SA"/>
        </w:rPr>
        <w:t>2) от вспомогательных строений и сооружений – 3 м;</w:t>
      </w:r>
    </w:p>
    <w:p w:rsidR="00C8033B" w:rsidRPr="00C8033B" w:rsidRDefault="00C8033B" w:rsidP="008A2A3F">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C8033B">
        <w:rPr>
          <w:rFonts w:ascii="Times New Roman" w:eastAsia="Times New Roman" w:hAnsi="Times New Roman" w:cs="Times New Roman"/>
          <w:sz w:val="24"/>
          <w:szCs w:val="24"/>
          <w:lang w:eastAsia="ar-SA"/>
        </w:rPr>
        <w:t>3) от стволов высокорослых деревьев - 4 м;</w:t>
      </w:r>
    </w:p>
    <w:p w:rsidR="00C8033B" w:rsidRPr="00C8033B" w:rsidRDefault="00C8033B" w:rsidP="008A2A3F">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C8033B">
        <w:rPr>
          <w:rFonts w:ascii="Times New Roman" w:eastAsia="Times New Roman" w:hAnsi="Times New Roman" w:cs="Times New Roman"/>
          <w:sz w:val="24"/>
          <w:szCs w:val="24"/>
          <w:lang w:eastAsia="ar-SA"/>
        </w:rPr>
        <w:t>4) от стволов среднерослых деревьев - 2 м;</w:t>
      </w:r>
    </w:p>
    <w:p w:rsidR="00C8033B" w:rsidRPr="00C8033B" w:rsidRDefault="00C8033B" w:rsidP="008A2A3F">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C8033B">
        <w:rPr>
          <w:rFonts w:ascii="Times New Roman" w:eastAsia="Times New Roman" w:hAnsi="Times New Roman" w:cs="Times New Roman"/>
          <w:sz w:val="24"/>
          <w:szCs w:val="24"/>
          <w:lang w:eastAsia="ar-SA"/>
        </w:rPr>
        <w:t>5) от кустарника - 1 м.</w:t>
      </w:r>
    </w:p>
    <w:p w:rsidR="00C8033B" w:rsidRPr="00C8033B" w:rsidRDefault="00C8033B" w:rsidP="008A2A3F">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C8033B">
        <w:rPr>
          <w:rFonts w:ascii="Times New Roman" w:eastAsia="Times New Roman" w:hAnsi="Times New Roman" w:cs="Times New Roman"/>
          <w:sz w:val="24"/>
          <w:szCs w:val="24"/>
          <w:lang w:eastAsia="ar-SA"/>
        </w:rPr>
        <w:t xml:space="preserve">2.3 Расстояния измеряются до наружных поверхностей стен зданий, строений, сооружений с учетом всех выступающих элементов несущих конструкций. </w:t>
      </w:r>
    </w:p>
    <w:p w:rsidR="00C8033B" w:rsidRPr="00C8033B" w:rsidRDefault="00C8033B" w:rsidP="008A2A3F">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C8033B">
        <w:rPr>
          <w:rFonts w:ascii="Times New Roman" w:eastAsia="Times New Roman" w:hAnsi="Times New Roman" w:cs="Times New Roman"/>
          <w:sz w:val="24"/>
          <w:szCs w:val="24"/>
          <w:lang w:eastAsia="ar-SA"/>
        </w:rPr>
        <w:t>2.4. Допускается блокировка зданий, строений, сооружений на смежных земельных участках по взаимному (удостоверенному) согласию владельцев при новом строительстве с учетом противопожарных требований.</w:t>
      </w:r>
    </w:p>
    <w:p w:rsidR="00C8033B" w:rsidRPr="00C8033B" w:rsidRDefault="00C8033B" w:rsidP="008A2A3F">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C8033B">
        <w:rPr>
          <w:rFonts w:ascii="Times New Roman" w:eastAsia="Times New Roman" w:hAnsi="Times New Roman" w:cs="Times New Roman"/>
          <w:sz w:val="24"/>
          <w:szCs w:val="24"/>
          <w:lang w:eastAsia="ar-SA"/>
        </w:rPr>
        <w:t>2.5. Площадь озеленения земельных участков должна быть не менее 30% от площади земельного участка.</w:t>
      </w:r>
    </w:p>
    <w:p w:rsidR="00C8033B" w:rsidRPr="00C8033B" w:rsidRDefault="00C8033B" w:rsidP="008A2A3F">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C8033B">
        <w:rPr>
          <w:rFonts w:ascii="Times New Roman" w:eastAsia="Times New Roman" w:hAnsi="Times New Roman" w:cs="Times New Roman"/>
          <w:sz w:val="24"/>
          <w:szCs w:val="24"/>
          <w:lang w:eastAsia="ar-SA"/>
        </w:rPr>
        <w:t xml:space="preserve">3.1. По границе с соседним земельным участком ограждения должны быть проветриваемыми на высоту не менее 0,5 м от уровня земли и высотой не более 2,0 м. </w:t>
      </w:r>
    </w:p>
    <w:p w:rsidR="00C8033B" w:rsidRPr="00C8033B" w:rsidRDefault="00C8033B" w:rsidP="008A2A3F">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C8033B">
        <w:rPr>
          <w:rFonts w:ascii="Times New Roman" w:eastAsia="Times New Roman" w:hAnsi="Times New Roman" w:cs="Times New Roman"/>
          <w:sz w:val="24"/>
          <w:szCs w:val="24"/>
          <w:lang w:eastAsia="ar-SA"/>
        </w:rPr>
        <w:lastRenderedPageBreak/>
        <w:t xml:space="preserve">5.2. Все строения должны быть обеспечены системами водоотведения с кровли с целью предотвращения подтопления соседних земельных участков и строений. </w:t>
      </w:r>
    </w:p>
    <w:p w:rsidR="00C8033B" w:rsidRPr="00C8033B" w:rsidRDefault="00C8033B" w:rsidP="008A2A3F">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C8033B">
        <w:rPr>
          <w:rFonts w:ascii="Times New Roman" w:eastAsia="Times New Roman" w:hAnsi="Times New Roman" w:cs="Times New Roman"/>
          <w:sz w:val="24"/>
          <w:szCs w:val="24"/>
          <w:lang w:eastAsia="ar-SA"/>
        </w:rPr>
        <w:t>3.3. Отмостка должна располагаться в пределах отведенного (предоставленного) земельного участка.</w:t>
      </w:r>
    </w:p>
    <w:p w:rsidR="00C8033B" w:rsidRPr="00C8033B" w:rsidRDefault="00C8033B" w:rsidP="008A2A3F">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C8033B">
        <w:rPr>
          <w:rFonts w:ascii="Times New Roman" w:eastAsia="Times New Roman" w:hAnsi="Times New Roman" w:cs="Times New Roman"/>
          <w:sz w:val="24"/>
          <w:szCs w:val="24"/>
          <w:lang w:eastAsia="ar-SA"/>
        </w:rPr>
        <w:t>Отмостка зданий должна быть не менее 0,8м. Уклон отмостки рекомендуется принимать не менее 10% в сторону от здания.</w:t>
      </w:r>
    </w:p>
    <w:p w:rsidR="00C8033B" w:rsidRPr="00C8033B" w:rsidRDefault="00C8033B" w:rsidP="008A2A3F">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C8033B">
        <w:rPr>
          <w:rFonts w:ascii="Times New Roman" w:eastAsia="Times New Roman" w:hAnsi="Times New Roman" w:cs="Times New Roman"/>
          <w:sz w:val="24"/>
          <w:szCs w:val="24"/>
          <w:lang w:eastAsia="ar-SA"/>
        </w:rPr>
        <w:t>3.4. Устройство парковочных мест допускается организовывать на территориях прилегающих к объекту при условии согласования с заинтересованными службами.</w:t>
      </w:r>
    </w:p>
    <w:p w:rsidR="00C8033B" w:rsidRPr="00C8033B" w:rsidRDefault="00C8033B" w:rsidP="008A2A3F">
      <w:pPr>
        <w:suppressAutoHyphens/>
        <w:autoSpaceDE w:val="0"/>
        <w:spacing w:after="0" w:line="240" w:lineRule="auto"/>
        <w:ind w:firstLine="851"/>
        <w:jc w:val="both"/>
        <w:rPr>
          <w:rFonts w:ascii="Times New Roman" w:eastAsia="Times New Roman" w:hAnsi="Times New Roman" w:cs="Times New Roman"/>
          <w:sz w:val="24"/>
          <w:szCs w:val="24"/>
          <w:lang w:eastAsia="ar-SA"/>
        </w:rPr>
      </w:pPr>
      <w:r w:rsidRPr="00C8033B">
        <w:rPr>
          <w:rFonts w:ascii="Times New Roman" w:eastAsia="Times New Roman" w:hAnsi="Times New Roman" w:cs="Times New Roman"/>
          <w:sz w:val="24"/>
          <w:szCs w:val="24"/>
          <w:lang w:eastAsia="ar-SA"/>
        </w:rPr>
        <w:t>4. Проектные и строительные работы вести в соответствии с установленными параметрами разрешенного строительства, реконструкции, а также требованиями технических регламентов, строительных норм и правил, других нормативных документов действующих на территории Российской Федерации.</w:t>
      </w:r>
    </w:p>
    <w:p w:rsidR="00C8033B" w:rsidRPr="00C8033B" w:rsidRDefault="00C8033B" w:rsidP="008A2A3F">
      <w:pPr>
        <w:widowControl w:val="0"/>
        <w:suppressAutoHyphens/>
        <w:overflowPunct w:val="0"/>
        <w:autoSpaceDE w:val="0"/>
        <w:spacing w:after="0" w:line="240" w:lineRule="auto"/>
        <w:ind w:firstLine="851"/>
        <w:jc w:val="both"/>
        <w:rPr>
          <w:rFonts w:ascii="Times New Roman" w:eastAsia="Times New Roman" w:hAnsi="Times New Roman" w:cs="Times New Roman"/>
          <w:sz w:val="24"/>
          <w:szCs w:val="24"/>
          <w:shd w:val="clear" w:color="auto" w:fill="FF0000"/>
          <w:lang w:eastAsia="ar-SA"/>
        </w:rPr>
      </w:pPr>
    </w:p>
    <w:p w:rsidR="00C8033B" w:rsidRPr="00C8033B" w:rsidRDefault="00C8033B" w:rsidP="00C8033B">
      <w:pPr>
        <w:keepLines/>
        <w:suppressAutoHyphens/>
        <w:overflowPunct w:val="0"/>
        <w:autoSpaceDE w:val="0"/>
        <w:spacing w:after="0" w:line="240" w:lineRule="auto"/>
        <w:jc w:val="center"/>
        <w:rPr>
          <w:rFonts w:ascii="Times New Roman" w:eastAsia="Times New Roman" w:hAnsi="Times New Roman" w:cs="Times New Roman"/>
          <w:b/>
          <w:bCs/>
          <w:sz w:val="24"/>
          <w:szCs w:val="24"/>
          <w:lang w:eastAsia="ar-SA"/>
        </w:rPr>
      </w:pPr>
      <w:r w:rsidRPr="00C8033B">
        <w:rPr>
          <w:rFonts w:ascii="Times New Roman" w:eastAsia="Times New Roman" w:hAnsi="Times New Roman" w:cs="Times New Roman"/>
          <w:b/>
          <w:bCs/>
          <w:sz w:val="24"/>
          <w:szCs w:val="24"/>
          <w:lang w:eastAsia="ar-SA"/>
        </w:rPr>
        <w:t>ПР и КС - ПРОИЗВОДСТВЕННЫЕ И КОММУНАЛЬНО-СКЛАДСКИЕ ЗОНЫ</w:t>
      </w:r>
    </w:p>
    <w:p w:rsidR="00C8033B" w:rsidRPr="00C8033B" w:rsidRDefault="00C8033B" w:rsidP="00C8033B">
      <w:pPr>
        <w:keepLines/>
        <w:suppressAutoHyphens/>
        <w:overflowPunct w:val="0"/>
        <w:autoSpaceDE w:val="0"/>
        <w:spacing w:after="0" w:line="240" w:lineRule="auto"/>
        <w:ind w:firstLine="851"/>
        <w:jc w:val="center"/>
        <w:rPr>
          <w:rFonts w:ascii="Times New Roman" w:eastAsia="Times New Roman" w:hAnsi="Times New Roman" w:cs="Times New Roman"/>
          <w:sz w:val="24"/>
          <w:szCs w:val="24"/>
          <w:lang w:eastAsia="ar-SA"/>
        </w:rPr>
      </w:pPr>
    </w:p>
    <w:p w:rsidR="00C8033B" w:rsidRPr="00C8033B" w:rsidRDefault="00C8033B" w:rsidP="00C8033B">
      <w:pPr>
        <w:keepLines/>
        <w:suppressAutoHyphens/>
        <w:overflowPunct w:val="0"/>
        <w:autoSpaceDE w:val="0"/>
        <w:spacing w:after="0" w:line="240" w:lineRule="auto"/>
        <w:jc w:val="center"/>
        <w:rPr>
          <w:rFonts w:ascii="Times New Roman" w:eastAsia="Times New Roman" w:hAnsi="Times New Roman" w:cs="Times New Roman"/>
          <w:b/>
          <w:sz w:val="24"/>
          <w:szCs w:val="24"/>
          <w:lang w:eastAsia="ar-SA"/>
        </w:rPr>
      </w:pPr>
      <w:r w:rsidRPr="00C8033B">
        <w:rPr>
          <w:rFonts w:ascii="Times New Roman" w:eastAsia="Times New Roman" w:hAnsi="Times New Roman" w:cs="Times New Roman"/>
          <w:b/>
          <w:sz w:val="24"/>
          <w:szCs w:val="24"/>
          <w:lang w:eastAsia="ar-SA"/>
        </w:rPr>
        <w:t>Градостроительный регламент территориальной</w:t>
      </w:r>
    </w:p>
    <w:p w:rsidR="00C8033B" w:rsidRPr="00C8033B" w:rsidRDefault="00C8033B" w:rsidP="00C8033B">
      <w:pPr>
        <w:keepLines/>
        <w:suppressAutoHyphens/>
        <w:overflowPunct w:val="0"/>
        <w:autoSpaceDE w:val="0"/>
        <w:spacing w:after="0" w:line="240" w:lineRule="auto"/>
        <w:jc w:val="center"/>
        <w:rPr>
          <w:rFonts w:ascii="Times New Roman" w:eastAsia="Times New Roman" w:hAnsi="Times New Roman" w:cs="Times New Roman"/>
          <w:b/>
          <w:bCs/>
          <w:sz w:val="24"/>
          <w:szCs w:val="24"/>
          <w:lang w:eastAsia="ar-SA"/>
        </w:rPr>
      </w:pPr>
      <w:r w:rsidRPr="00C8033B">
        <w:rPr>
          <w:rFonts w:ascii="Times New Roman" w:eastAsia="Times New Roman" w:hAnsi="Times New Roman" w:cs="Times New Roman"/>
          <w:b/>
          <w:sz w:val="24"/>
          <w:szCs w:val="24"/>
          <w:lang w:eastAsia="ar-SA"/>
        </w:rPr>
        <w:t xml:space="preserve">производственной  зоны «ПР» </w:t>
      </w:r>
      <w:r w:rsidRPr="00C8033B">
        <w:rPr>
          <w:rFonts w:ascii="Times New Roman" w:eastAsia="Times New Roman" w:hAnsi="Times New Roman" w:cs="Times New Roman"/>
          <w:b/>
          <w:bCs/>
          <w:sz w:val="24"/>
          <w:szCs w:val="24"/>
          <w:lang w:eastAsia="ar-SA"/>
        </w:rPr>
        <w:t>с видами разрешенного использования земельных участков</w:t>
      </w:r>
    </w:p>
    <w:p w:rsidR="00C8033B" w:rsidRPr="00C8033B" w:rsidRDefault="00C8033B" w:rsidP="00C8033B">
      <w:pPr>
        <w:keepLines/>
        <w:suppressAutoHyphens/>
        <w:overflowPunct w:val="0"/>
        <w:autoSpaceDE w:val="0"/>
        <w:spacing w:after="0" w:line="240" w:lineRule="auto"/>
        <w:ind w:firstLine="851"/>
        <w:jc w:val="both"/>
        <w:rPr>
          <w:rFonts w:ascii="Times New Roman" w:eastAsia="Times New Roman" w:hAnsi="Times New Roman" w:cs="Times New Roman"/>
          <w:b/>
          <w:bCs/>
          <w:sz w:val="24"/>
          <w:szCs w:val="24"/>
          <w:lang w:eastAsia="ar-SA"/>
        </w:rPr>
      </w:pPr>
    </w:p>
    <w:p w:rsidR="00C8033B" w:rsidRPr="008A2A3F" w:rsidRDefault="00C8033B" w:rsidP="00C8033B">
      <w:pPr>
        <w:keepLines/>
        <w:suppressAutoHyphens/>
        <w:overflowPunct w:val="0"/>
        <w:autoSpaceDE w:val="0"/>
        <w:spacing w:after="0" w:line="240" w:lineRule="auto"/>
        <w:ind w:firstLine="851"/>
        <w:jc w:val="both"/>
        <w:rPr>
          <w:rFonts w:ascii="Times New Roman" w:eastAsia="Times New Roman" w:hAnsi="Times New Roman" w:cs="Times New Roman"/>
          <w:color w:val="000000"/>
          <w:sz w:val="24"/>
          <w:szCs w:val="24"/>
          <w:lang w:eastAsia="ar-SA"/>
        </w:rPr>
      </w:pPr>
      <w:r w:rsidRPr="008A2A3F">
        <w:rPr>
          <w:rFonts w:ascii="Times New Roman" w:eastAsia="Times New Roman" w:hAnsi="Times New Roman" w:cs="Times New Roman"/>
          <w:color w:val="000000"/>
          <w:sz w:val="24"/>
          <w:szCs w:val="24"/>
          <w:lang w:eastAsia="ar-SA"/>
        </w:rPr>
        <w:t>Виды разрешенного использования земельных участков и иных объектов недвижимости на территории зоны «ПР» включают:</w:t>
      </w:r>
      <w:r w:rsidRPr="008A2A3F">
        <w:rPr>
          <w:rFonts w:ascii="Times New Roman" w:eastAsia="Times New Roman" w:hAnsi="Times New Roman" w:cs="Times New Roman"/>
          <w:color w:val="000000"/>
          <w:sz w:val="24"/>
          <w:szCs w:val="24"/>
          <w:lang w:eastAsia="ar-SA"/>
        </w:rPr>
        <w:tab/>
      </w:r>
    </w:p>
    <w:p w:rsidR="00C8033B" w:rsidRPr="008A2A3F" w:rsidRDefault="00C8033B" w:rsidP="00C8033B">
      <w:pPr>
        <w:widowControl w:val="0"/>
        <w:suppressAutoHyphens/>
        <w:spacing w:after="0" w:line="240" w:lineRule="auto"/>
        <w:ind w:firstLine="851"/>
        <w:jc w:val="both"/>
        <w:rPr>
          <w:rFonts w:ascii="Times New Roman" w:eastAsia="Times New Roman" w:hAnsi="Times New Roman" w:cs="Times New Roman"/>
          <w:sz w:val="24"/>
          <w:szCs w:val="24"/>
          <w:lang w:eastAsia="ar-SA"/>
        </w:rPr>
      </w:pPr>
      <w:r w:rsidRPr="008A2A3F">
        <w:rPr>
          <w:rFonts w:ascii="Times New Roman" w:eastAsia="Times New Roman" w:hAnsi="Times New Roman" w:cs="Times New Roman"/>
          <w:sz w:val="24"/>
          <w:szCs w:val="24"/>
          <w:lang w:eastAsia="ar-SA"/>
        </w:rPr>
        <w:t xml:space="preserve">1. Основные виды разрешенного использования: </w:t>
      </w:r>
    </w:p>
    <w:p w:rsidR="00C8033B" w:rsidRPr="008A2A3F" w:rsidRDefault="00C8033B" w:rsidP="00C8033B">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8A2A3F">
        <w:rPr>
          <w:rFonts w:ascii="Times New Roman" w:eastAsia="Times New Roman" w:hAnsi="Times New Roman" w:cs="Times New Roman"/>
          <w:color w:val="000000"/>
          <w:sz w:val="24"/>
          <w:szCs w:val="24"/>
          <w:lang w:eastAsia="ar-SA"/>
        </w:rPr>
        <w:t>- объекты промышленного и коммунально-складского назначения;</w:t>
      </w:r>
    </w:p>
    <w:p w:rsidR="00C8033B" w:rsidRPr="008A2A3F" w:rsidRDefault="00C8033B" w:rsidP="00C8033B">
      <w:pPr>
        <w:widowControl w:val="0"/>
        <w:tabs>
          <w:tab w:val="left" w:pos="0"/>
        </w:tabs>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8A2A3F">
        <w:rPr>
          <w:rFonts w:ascii="Times New Roman" w:eastAsia="Times New Roman" w:hAnsi="Times New Roman" w:cs="Times New Roman"/>
          <w:color w:val="000000"/>
          <w:sz w:val="24"/>
          <w:szCs w:val="24"/>
          <w:lang w:eastAsia="ar-SA"/>
        </w:rPr>
        <w:t>- объекты гражданской обороны и чрезвычайных ситуаций;</w:t>
      </w:r>
    </w:p>
    <w:p w:rsidR="00C8033B" w:rsidRPr="008A2A3F" w:rsidRDefault="00C8033B" w:rsidP="00C8033B">
      <w:pPr>
        <w:widowControl w:val="0"/>
        <w:tabs>
          <w:tab w:val="left" w:pos="0"/>
        </w:tabs>
        <w:suppressAutoHyphens/>
        <w:spacing w:after="0" w:line="240" w:lineRule="auto"/>
        <w:ind w:firstLine="851"/>
        <w:jc w:val="both"/>
        <w:rPr>
          <w:rFonts w:ascii="Times New Roman" w:eastAsia="Times New Roman" w:hAnsi="Times New Roman" w:cs="Times New Roman"/>
          <w:bCs/>
          <w:color w:val="000000"/>
          <w:sz w:val="24"/>
          <w:szCs w:val="24"/>
          <w:lang w:eastAsia="ar-SA"/>
        </w:rPr>
      </w:pPr>
      <w:r w:rsidRPr="008A2A3F">
        <w:rPr>
          <w:rFonts w:ascii="Times New Roman" w:eastAsia="Times New Roman" w:hAnsi="Times New Roman" w:cs="Times New Roman"/>
          <w:color w:val="000000"/>
          <w:sz w:val="24"/>
          <w:szCs w:val="24"/>
          <w:lang w:eastAsia="ar-SA"/>
        </w:rPr>
        <w:t>- объекты административно-делового назначения: отделения связи, почты, офисы,</w:t>
      </w:r>
      <w:r w:rsidRPr="008A2A3F">
        <w:rPr>
          <w:rFonts w:ascii="Times New Roman" w:eastAsia="Times New Roman" w:hAnsi="Times New Roman" w:cs="Times New Roman"/>
          <w:bCs/>
          <w:color w:val="000000"/>
          <w:sz w:val="24"/>
          <w:szCs w:val="24"/>
          <w:lang w:eastAsia="ar-SA"/>
        </w:rPr>
        <w:t xml:space="preserve"> административные здания, финансово-кредитные учреждения, объекты органов охраны правопорядка, объекты судебной системы.</w:t>
      </w:r>
    </w:p>
    <w:p w:rsidR="00C8033B" w:rsidRPr="008A2A3F" w:rsidRDefault="00C8033B" w:rsidP="00C8033B">
      <w:pPr>
        <w:widowControl w:val="0"/>
        <w:tabs>
          <w:tab w:val="left" w:pos="360"/>
        </w:tabs>
        <w:suppressAutoHyphens/>
        <w:spacing w:after="0" w:line="240" w:lineRule="auto"/>
        <w:ind w:firstLine="851"/>
        <w:jc w:val="both"/>
        <w:rPr>
          <w:rFonts w:ascii="Times New Roman" w:eastAsia="Arial" w:hAnsi="Times New Roman" w:cs="Times New Roman"/>
          <w:color w:val="000000"/>
          <w:sz w:val="24"/>
          <w:szCs w:val="24"/>
          <w:lang w:eastAsia="ar-SA"/>
        </w:rPr>
      </w:pPr>
      <w:r w:rsidRPr="008A2A3F">
        <w:rPr>
          <w:rFonts w:ascii="Times New Roman" w:eastAsia="Arial" w:hAnsi="Times New Roman" w:cs="Times New Roman"/>
          <w:color w:val="000000"/>
          <w:sz w:val="24"/>
          <w:szCs w:val="24"/>
          <w:lang w:eastAsia="ar-SA"/>
        </w:rPr>
        <w:t xml:space="preserve">2. Вспомогательные виды разрешенного использования: </w:t>
      </w:r>
    </w:p>
    <w:p w:rsidR="00C8033B" w:rsidRPr="008A2A3F" w:rsidRDefault="00C8033B" w:rsidP="00C8033B">
      <w:pPr>
        <w:widowControl w:val="0"/>
        <w:suppressAutoHyphens/>
        <w:spacing w:after="0" w:line="240" w:lineRule="auto"/>
        <w:ind w:firstLine="851"/>
        <w:jc w:val="both"/>
        <w:rPr>
          <w:rFonts w:ascii="Times New Roman" w:eastAsia="Arial" w:hAnsi="Times New Roman" w:cs="Times New Roman"/>
          <w:color w:val="000000"/>
          <w:sz w:val="24"/>
          <w:szCs w:val="24"/>
          <w:lang w:eastAsia="ar-SA"/>
        </w:rPr>
      </w:pPr>
      <w:r w:rsidRPr="008A2A3F">
        <w:rPr>
          <w:rFonts w:ascii="Times New Roman" w:eastAsia="Times New Roman" w:hAnsi="Times New Roman" w:cs="Times New Roman"/>
          <w:color w:val="000000"/>
          <w:sz w:val="24"/>
          <w:szCs w:val="24"/>
          <w:lang w:eastAsia="ar-SA"/>
        </w:rPr>
        <w:t>- с</w:t>
      </w:r>
      <w:r w:rsidRPr="008A2A3F">
        <w:rPr>
          <w:rFonts w:ascii="Times New Roman" w:eastAsia="Arial" w:hAnsi="Times New Roman" w:cs="Times New Roman"/>
          <w:color w:val="000000"/>
          <w:sz w:val="24"/>
          <w:szCs w:val="24"/>
          <w:lang w:eastAsia="ar-SA"/>
        </w:rPr>
        <w:t>тоянки (парковки) автомобилей;</w:t>
      </w:r>
    </w:p>
    <w:p w:rsidR="00C8033B" w:rsidRPr="008A2A3F" w:rsidRDefault="00C8033B" w:rsidP="00C8033B">
      <w:pPr>
        <w:widowControl w:val="0"/>
        <w:tabs>
          <w:tab w:val="left" w:pos="360"/>
          <w:tab w:val="left" w:pos="1211"/>
        </w:tabs>
        <w:suppressAutoHyphens/>
        <w:spacing w:after="0" w:line="240" w:lineRule="auto"/>
        <w:ind w:firstLine="851"/>
        <w:jc w:val="both"/>
        <w:rPr>
          <w:rFonts w:ascii="Times New Roman" w:eastAsia="Arial" w:hAnsi="Times New Roman" w:cs="Times New Roman"/>
          <w:color w:val="000000"/>
          <w:sz w:val="24"/>
          <w:szCs w:val="24"/>
          <w:lang w:eastAsia="ar-SA"/>
        </w:rPr>
      </w:pPr>
      <w:r w:rsidRPr="008A2A3F">
        <w:rPr>
          <w:rFonts w:ascii="Times New Roman" w:eastAsia="Arial" w:hAnsi="Times New Roman" w:cs="Times New Roman"/>
          <w:color w:val="000000"/>
          <w:sz w:val="24"/>
          <w:szCs w:val="24"/>
          <w:lang w:eastAsia="ar-SA"/>
        </w:rPr>
        <w:t>- объекты инженерно-технического обеспечения.</w:t>
      </w:r>
    </w:p>
    <w:p w:rsidR="00C8033B" w:rsidRPr="008A2A3F" w:rsidRDefault="00C8033B" w:rsidP="00C8033B">
      <w:pPr>
        <w:widowControl w:val="0"/>
        <w:suppressAutoHyphens/>
        <w:spacing w:after="0" w:line="240" w:lineRule="auto"/>
        <w:ind w:firstLine="851"/>
        <w:rPr>
          <w:rFonts w:ascii="Times New Roman" w:eastAsia="Times New Roman" w:hAnsi="Times New Roman" w:cs="Times New Roman"/>
          <w:sz w:val="24"/>
          <w:szCs w:val="24"/>
          <w:lang w:eastAsia="ar-SA"/>
        </w:rPr>
      </w:pPr>
      <w:r w:rsidRPr="008A2A3F">
        <w:rPr>
          <w:rFonts w:ascii="Times New Roman" w:eastAsia="Times New Roman" w:hAnsi="Times New Roman" w:cs="Times New Roman"/>
          <w:sz w:val="24"/>
          <w:szCs w:val="24"/>
          <w:lang w:eastAsia="ar-SA"/>
        </w:rPr>
        <w:t xml:space="preserve">3. Условно разрешенные виды использования: </w:t>
      </w:r>
    </w:p>
    <w:p w:rsidR="00C8033B" w:rsidRPr="008A2A3F" w:rsidRDefault="00C8033B" w:rsidP="00C8033B">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8A2A3F">
        <w:rPr>
          <w:rFonts w:ascii="Times New Roman" w:eastAsia="Times New Roman" w:hAnsi="Times New Roman" w:cs="Times New Roman"/>
          <w:color w:val="000000"/>
          <w:sz w:val="24"/>
          <w:szCs w:val="24"/>
          <w:lang w:eastAsia="ar-SA"/>
        </w:rPr>
        <w:t>- объекты обслуживания автомобильного транспорта: автомобильные мойки, станции технического обслуживания, машинно-транспортные мастерские, ремонтно-механические мастерские, автовокзалы, автостанции, автобусные парки, автозаправочные станции;</w:t>
      </w:r>
    </w:p>
    <w:p w:rsidR="00C8033B" w:rsidRPr="008A2A3F" w:rsidRDefault="00C8033B" w:rsidP="00C8033B">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8A2A3F">
        <w:rPr>
          <w:rFonts w:ascii="Times New Roman" w:eastAsia="Times New Roman" w:hAnsi="Times New Roman" w:cs="Times New Roman"/>
          <w:color w:val="000000"/>
          <w:sz w:val="24"/>
          <w:szCs w:val="24"/>
          <w:lang w:eastAsia="ar-SA"/>
        </w:rPr>
        <w:t>- объекты торгового назначения: магазины, рынки, торговые комплексы;</w:t>
      </w:r>
    </w:p>
    <w:p w:rsidR="00C8033B" w:rsidRPr="008A2A3F" w:rsidRDefault="00C8033B" w:rsidP="00C8033B">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8A2A3F">
        <w:rPr>
          <w:rFonts w:ascii="Times New Roman" w:eastAsia="Times New Roman" w:hAnsi="Times New Roman" w:cs="Times New Roman"/>
          <w:color w:val="000000"/>
          <w:sz w:val="24"/>
          <w:szCs w:val="24"/>
          <w:lang w:eastAsia="ar-SA"/>
        </w:rPr>
        <w:t>- объекты общественного питания: рестораны, кафе, столовые, закусочные, бистро, бары.</w:t>
      </w:r>
    </w:p>
    <w:p w:rsidR="00C8033B" w:rsidRPr="008A2A3F" w:rsidRDefault="00C8033B" w:rsidP="00C8033B">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8A2A3F">
        <w:rPr>
          <w:rFonts w:ascii="Times New Roman" w:eastAsia="Times New Roman" w:hAnsi="Times New Roman" w:cs="Times New Roman"/>
          <w:sz w:val="24"/>
          <w:szCs w:val="24"/>
          <w:lang w:eastAsia="ar-SA"/>
        </w:rPr>
        <w:t>Примечания:</w:t>
      </w:r>
      <w:r w:rsidRPr="008A2A3F">
        <w:rPr>
          <w:rFonts w:ascii="Times New Roman" w:eastAsia="Times New Roman" w:hAnsi="Times New Roman" w:cs="Times New Roman"/>
          <w:sz w:val="24"/>
          <w:szCs w:val="24"/>
          <w:lang w:eastAsia="ar-SA"/>
        </w:rPr>
        <w:tab/>
      </w:r>
    </w:p>
    <w:p w:rsidR="00C8033B" w:rsidRPr="008A2A3F" w:rsidRDefault="00C8033B" w:rsidP="00C8033B">
      <w:pPr>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8A2A3F">
        <w:rPr>
          <w:rFonts w:ascii="Times New Roman" w:eastAsia="Times New Roman" w:hAnsi="Times New Roman" w:cs="Times New Roman"/>
          <w:sz w:val="24"/>
          <w:szCs w:val="24"/>
          <w:lang w:eastAsia="ar-SA"/>
        </w:rPr>
        <w:t xml:space="preserve">1. В санитарно-защитной зоне не допускается размещать:  жилую застройку, включая отдельные жилые дома, ландшафтно-рекреационные зоны, зоны отдыха, территории курортов, санаториев и домов отдыха, территорий садоводческих товариществ и коттеджной застройки, коллективных или индивидуальных дачных и садово-огородных участков, а также других  территорий с нормируемыми показателями качества среды обитания;  спортивные сооружения, детские площадки, образовательные и  детские учреждения, лечебно-профилактические и оздоровительные учреждения общего пользования. </w:t>
      </w:r>
    </w:p>
    <w:p w:rsidR="00C8033B" w:rsidRPr="008A2A3F" w:rsidRDefault="00C8033B" w:rsidP="00C8033B">
      <w:pPr>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8A2A3F">
        <w:rPr>
          <w:rFonts w:ascii="Times New Roman" w:eastAsia="Times New Roman" w:hAnsi="Times New Roman" w:cs="Times New Roman"/>
          <w:sz w:val="24"/>
          <w:szCs w:val="24"/>
          <w:lang w:eastAsia="ar-SA"/>
        </w:rPr>
        <w:t xml:space="preserve">2. В санитарно-защитной зоне и на территории объектов других отраслей промышленности не допускается размещать объекты по производству лекарственных веществ, лекарственных средств и (или) лекарственных форм, склады сырья и полупродуктов для фармацевтических предприятий; объекты пищевых отраслей промышленности, оптовые склады продовольственного сырья и пищевых продуктов, </w:t>
      </w:r>
      <w:r w:rsidRPr="008A2A3F">
        <w:rPr>
          <w:rFonts w:ascii="Times New Roman" w:eastAsia="Times New Roman" w:hAnsi="Times New Roman" w:cs="Times New Roman"/>
          <w:sz w:val="24"/>
          <w:szCs w:val="24"/>
          <w:lang w:eastAsia="ar-SA"/>
        </w:rPr>
        <w:lastRenderedPageBreak/>
        <w:t>комплексы водопроводных сооружений для подготовки и хранения питьевой воды, которые могут повлиять на качество продукции.</w:t>
      </w:r>
    </w:p>
    <w:p w:rsidR="00C8033B" w:rsidRPr="008A2A3F" w:rsidRDefault="00C8033B" w:rsidP="00C8033B">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8A2A3F">
        <w:rPr>
          <w:rFonts w:ascii="Times New Roman" w:eastAsia="Times New Roman" w:hAnsi="Times New Roman" w:cs="Times New Roman"/>
          <w:sz w:val="24"/>
          <w:szCs w:val="24"/>
          <w:lang w:eastAsia="ar-SA"/>
        </w:rPr>
        <w:t xml:space="preserve">3. Допускается размещать в границах санитарно-защитной зоны промышленного объекта или производства здания и сооружения  для обслуживания  работников указанного объекта и для обеспечения деятельности промышленного объекта (производства): </w:t>
      </w:r>
    </w:p>
    <w:p w:rsidR="00C8033B" w:rsidRPr="008A2A3F" w:rsidRDefault="00C8033B" w:rsidP="00C8033B">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8A2A3F">
        <w:rPr>
          <w:rFonts w:ascii="Times New Roman" w:eastAsia="Times New Roman" w:hAnsi="Times New Roman" w:cs="Times New Roman"/>
          <w:i/>
          <w:iCs/>
          <w:sz w:val="24"/>
          <w:szCs w:val="24"/>
          <w:lang w:eastAsia="ar-SA"/>
        </w:rPr>
        <w:t xml:space="preserve"> </w:t>
      </w:r>
      <w:r w:rsidRPr="008A2A3F">
        <w:rPr>
          <w:rFonts w:ascii="Times New Roman" w:eastAsia="Times New Roman" w:hAnsi="Times New Roman" w:cs="Times New Roman"/>
          <w:sz w:val="24"/>
          <w:szCs w:val="24"/>
          <w:lang w:eastAsia="ar-SA"/>
        </w:rPr>
        <w:t xml:space="preserve">- нежилые помещения для дежурного аварийного персонала,  помещения для пребывания работающих по вахтовому методу (не более двух недель),  здания управления, конструкторские бюро, здания административного назначения, научно-исследовательские лаборатории, поликлиники, спортивно-оздоровительные сооружения закрытого типа, бани, прачечные, объекты торговли и общественного питания, мотели, гостиницы, гаражи, площадки и сооружения для хранения общественного и индивидуального транспорта, пожарные депо, местные и транзитные коммуникации, ЛЭП, электроподстанции, нефте- и газопроводы, артезианские скважины для технического водоснабжения, водоохлаждающие сооружения для подготовки технической воды, канализационные насосные станции, сооружения оборотного водоснабжения, автозаправочные станции, станции технического обслуживания автомобилей. </w:t>
      </w:r>
    </w:p>
    <w:p w:rsidR="00C8033B" w:rsidRPr="008A2A3F" w:rsidRDefault="00C8033B" w:rsidP="00C8033B">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8A2A3F">
        <w:rPr>
          <w:rFonts w:ascii="Times New Roman" w:eastAsia="Times New Roman" w:hAnsi="Times New Roman" w:cs="Times New Roman"/>
          <w:sz w:val="24"/>
          <w:szCs w:val="24"/>
          <w:lang w:eastAsia="ar-SA"/>
        </w:rPr>
        <w:t xml:space="preserve">4. В санитарно-защитной зоне объектов пищевых отраслей промышленности, оптовых складов продовольственного сырья и пищевой продукции, производства лекарственных веществ, лекарственных средств и (или) лекарственных форм, складов сырья и полупродуктов для фармацевтических предприятий, допускается размещение новых  профильных, однотипных объектов, при исключении взаимного негативного воздействия на продукцию, среду обитания и здоровье человека. </w:t>
      </w:r>
    </w:p>
    <w:p w:rsidR="00C8033B" w:rsidRPr="008A2A3F" w:rsidRDefault="00C8033B" w:rsidP="00C8033B">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8A2A3F">
        <w:rPr>
          <w:rFonts w:ascii="Times New Roman" w:eastAsia="Times New Roman" w:hAnsi="Times New Roman" w:cs="Times New Roman"/>
          <w:sz w:val="24"/>
          <w:szCs w:val="24"/>
          <w:lang w:eastAsia="ar-SA"/>
        </w:rPr>
        <w:t>5. Автомагистраль, расположенная  в санитарно-защитной зоне промышленного объекта и производства или прилегающая к санитарно-защитной зоне не входит в ее размер, а выбросы автомагистрали учитываются в фоновом загрязнении при обосновании размера санитарно-защитной зоны.</w:t>
      </w:r>
    </w:p>
    <w:p w:rsidR="00C8033B" w:rsidRPr="008A2A3F" w:rsidRDefault="00C8033B" w:rsidP="00C8033B">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8A2A3F">
        <w:rPr>
          <w:rFonts w:ascii="Times New Roman" w:eastAsia="Times New Roman" w:hAnsi="Times New Roman" w:cs="Times New Roman"/>
          <w:sz w:val="24"/>
          <w:szCs w:val="24"/>
          <w:lang w:eastAsia="ar-SA"/>
        </w:rPr>
        <w:t>6. Санитарно-защитная зона или какая-либо ее часть не может рассматриваться как резервная территория объекта и использоваться для расширения промышленной или жилой территории без соответствующей обоснованной корректировки границ санитарно-защитной зоны.</w:t>
      </w:r>
    </w:p>
    <w:p w:rsidR="00C8033B" w:rsidRPr="008A2A3F" w:rsidRDefault="00C8033B" w:rsidP="00C8033B">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8A2A3F">
        <w:rPr>
          <w:rFonts w:ascii="Times New Roman" w:eastAsia="Times New Roman" w:hAnsi="Times New Roman" w:cs="Times New Roman"/>
          <w:sz w:val="24"/>
          <w:szCs w:val="24"/>
          <w:lang w:eastAsia="ar-SA"/>
        </w:rPr>
        <w:t>Предельные размеры земельных участков и предельные параметры разрешенного строительства, реконструкции:</w:t>
      </w:r>
    </w:p>
    <w:p w:rsidR="00C8033B" w:rsidRPr="00C8033B" w:rsidRDefault="00C8033B" w:rsidP="00C8033B">
      <w:pPr>
        <w:keepLines/>
        <w:suppressAutoHyphens/>
        <w:overflowPunct w:val="0"/>
        <w:autoSpaceDE w:val="0"/>
        <w:spacing w:after="0" w:line="240" w:lineRule="auto"/>
        <w:ind w:firstLine="851"/>
        <w:jc w:val="both"/>
        <w:rPr>
          <w:rFonts w:ascii="Times New Roman" w:eastAsia="Times New Roman" w:hAnsi="Times New Roman" w:cs="Times New Roman"/>
          <w:b/>
          <w:sz w:val="24"/>
          <w:szCs w:val="24"/>
          <w:lang w:eastAsia="ar-SA"/>
        </w:rPr>
      </w:pPr>
    </w:p>
    <w:tbl>
      <w:tblPr>
        <w:tblW w:w="0" w:type="auto"/>
        <w:tblInd w:w="-87" w:type="dxa"/>
        <w:tblLayout w:type="fixed"/>
        <w:tblCellMar>
          <w:top w:w="55" w:type="dxa"/>
          <w:left w:w="55" w:type="dxa"/>
          <w:bottom w:w="55" w:type="dxa"/>
          <w:right w:w="55" w:type="dxa"/>
        </w:tblCellMar>
        <w:tblLook w:val="0000" w:firstRow="0" w:lastRow="0" w:firstColumn="0" w:lastColumn="0" w:noHBand="0" w:noVBand="0"/>
      </w:tblPr>
      <w:tblGrid>
        <w:gridCol w:w="426"/>
        <w:gridCol w:w="1984"/>
        <w:gridCol w:w="993"/>
        <w:gridCol w:w="992"/>
        <w:gridCol w:w="2835"/>
        <w:gridCol w:w="2551"/>
      </w:tblGrid>
      <w:tr w:rsidR="008A2A3F" w:rsidRPr="00C8033B" w:rsidTr="008A2A3F">
        <w:tc>
          <w:tcPr>
            <w:tcW w:w="426" w:type="dxa"/>
            <w:vMerge w:val="restart"/>
            <w:tcBorders>
              <w:top w:val="single" w:sz="4" w:space="0" w:color="000000"/>
              <w:left w:val="single" w:sz="4" w:space="0" w:color="000000"/>
              <w:bottom w:val="single" w:sz="4" w:space="0" w:color="000000"/>
            </w:tcBorders>
            <w:shd w:val="clear" w:color="auto" w:fill="auto"/>
            <w:vAlign w:val="center"/>
          </w:tcPr>
          <w:p w:rsidR="00C8033B" w:rsidRPr="00C8033B" w:rsidRDefault="00C8033B" w:rsidP="00C8033B">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C8033B">
              <w:rPr>
                <w:rFonts w:ascii="Times New Roman" w:eastAsia="Times New Roman" w:hAnsi="Times New Roman" w:cs="Times New Roman"/>
                <w:sz w:val="24"/>
                <w:szCs w:val="24"/>
                <w:lang w:eastAsia="ar-SA"/>
              </w:rPr>
              <w:t xml:space="preserve">№ </w:t>
            </w:r>
            <w:r w:rsidRPr="008A2A3F">
              <w:rPr>
                <w:rFonts w:ascii="Times New Roman" w:eastAsia="Times New Roman" w:hAnsi="Times New Roman" w:cs="Times New Roman"/>
                <w:szCs w:val="24"/>
                <w:lang w:eastAsia="ar-SA"/>
              </w:rPr>
              <w:t>п/п</w:t>
            </w:r>
          </w:p>
        </w:tc>
        <w:tc>
          <w:tcPr>
            <w:tcW w:w="1984" w:type="dxa"/>
            <w:vMerge w:val="restart"/>
            <w:tcBorders>
              <w:top w:val="single" w:sz="4" w:space="0" w:color="000000"/>
              <w:left w:val="single" w:sz="4" w:space="0" w:color="000000"/>
              <w:bottom w:val="single" w:sz="4" w:space="0" w:color="000000"/>
            </w:tcBorders>
            <w:shd w:val="clear" w:color="auto" w:fill="auto"/>
            <w:vAlign w:val="center"/>
          </w:tcPr>
          <w:p w:rsidR="00C8033B" w:rsidRPr="00C8033B" w:rsidRDefault="00C8033B" w:rsidP="00C8033B">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C8033B">
              <w:rPr>
                <w:rFonts w:ascii="Times New Roman" w:eastAsia="Times New Roman" w:hAnsi="Times New Roman" w:cs="Times New Roman"/>
                <w:sz w:val="24"/>
                <w:szCs w:val="24"/>
                <w:lang w:eastAsia="ar-SA"/>
              </w:rPr>
              <w:t>Виды разрешенного использования земельных участков</w:t>
            </w:r>
          </w:p>
        </w:tc>
        <w:tc>
          <w:tcPr>
            <w:tcW w:w="1985" w:type="dxa"/>
            <w:gridSpan w:val="2"/>
            <w:tcBorders>
              <w:top w:val="single" w:sz="4" w:space="0" w:color="000000"/>
              <w:left w:val="single" w:sz="4" w:space="0" w:color="000000"/>
              <w:bottom w:val="single" w:sz="4" w:space="0" w:color="000000"/>
            </w:tcBorders>
            <w:shd w:val="clear" w:color="auto" w:fill="auto"/>
            <w:vAlign w:val="center"/>
          </w:tcPr>
          <w:p w:rsidR="00C8033B" w:rsidRPr="00C8033B" w:rsidRDefault="00C8033B" w:rsidP="00C8033B">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C8033B">
              <w:rPr>
                <w:rFonts w:ascii="Times New Roman" w:eastAsia="Times New Roman" w:hAnsi="Times New Roman" w:cs="Times New Roman"/>
                <w:sz w:val="24"/>
                <w:szCs w:val="24"/>
                <w:lang w:eastAsia="ar-SA"/>
              </w:rPr>
              <w:t>Размер земельных участков, кв.м.</w:t>
            </w:r>
          </w:p>
        </w:tc>
        <w:tc>
          <w:tcPr>
            <w:tcW w:w="2835" w:type="dxa"/>
            <w:vMerge w:val="restart"/>
            <w:tcBorders>
              <w:top w:val="single" w:sz="4" w:space="0" w:color="000000"/>
              <w:left w:val="single" w:sz="4" w:space="0" w:color="000000"/>
              <w:bottom w:val="single" w:sz="4" w:space="0" w:color="000000"/>
            </w:tcBorders>
            <w:shd w:val="clear" w:color="auto" w:fill="auto"/>
          </w:tcPr>
          <w:p w:rsidR="00C8033B" w:rsidRPr="00C8033B" w:rsidRDefault="00C8033B" w:rsidP="00C8033B">
            <w:pPr>
              <w:keepNext/>
              <w:widowControl w:val="0"/>
              <w:tabs>
                <w:tab w:val="num" w:pos="0"/>
              </w:tabs>
              <w:suppressAutoHyphens/>
              <w:autoSpaceDE w:val="0"/>
              <w:snapToGrid w:val="0"/>
              <w:spacing w:after="60" w:line="240" w:lineRule="auto"/>
              <w:jc w:val="center"/>
              <w:outlineLvl w:val="0"/>
              <w:rPr>
                <w:rFonts w:ascii="Times New Roman" w:eastAsia="Times New Roman" w:hAnsi="Times New Roman" w:cs="Times New Roman"/>
                <w:bCs/>
                <w:kern w:val="1"/>
                <w:sz w:val="24"/>
                <w:szCs w:val="24"/>
                <w:lang w:eastAsia="ar-SA"/>
              </w:rPr>
            </w:pPr>
            <w:r w:rsidRPr="00C8033B">
              <w:rPr>
                <w:rFonts w:ascii="Times New Roman" w:eastAsia="Times New Roman" w:hAnsi="Times New Roman" w:cs="Times New Roman"/>
                <w:bCs/>
                <w:kern w:val="1"/>
                <w:sz w:val="24"/>
                <w:szCs w:val="24"/>
                <w:lang w:eastAsia="ar-SA"/>
              </w:rPr>
              <w:t>Предельное количество этажей или предельная высота зданий, строений, сооружений</w:t>
            </w:r>
          </w:p>
        </w:tc>
        <w:tc>
          <w:tcPr>
            <w:tcW w:w="2551" w:type="dxa"/>
            <w:vMerge w:val="restart"/>
            <w:tcBorders>
              <w:top w:val="single" w:sz="4" w:space="0" w:color="000000"/>
              <w:left w:val="single" w:sz="4" w:space="0" w:color="000000"/>
              <w:bottom w:val="single" w:sz="4" w:space="0" w:color="000000"/>
              <w:right w:val="single" w:sz="4" w:space="0" w:color="000000"/>
            </w:tcBorders>
            <w:shd w:val="clear" w:color="auto" w:fill="auto"/>
          </w:tcPr>
          <w:p w:rsidR="00C8033B" w:rsidRPr="00C8033B" w:rsidRDefault="00C8033B" w:rsidP="00C8033B">
            <w:pPr>
              <w:keepNext/>
              <w:widowControl w:val="0"/>
              <w:tabs>
                <w:tab w:val="num" w:pos="0"/>
              </w:tabs>
              <w:suppressAutoHyphens/>
              <w:autoSpaceDE w:val="0"/>
              <w:snapToGrid w:val="0"/>
              <w:spacing w:after="60" w:line="240" w:lineRule="auto"/>
              <w:jc w:val="center"/>
              <w:outlineLvl w:val="0"/>
              <w:rPr>
                <w:rFonts w:ascii="Times New Roman" w:eastAsia="Times New Roman" w:hAnsi="Times New Roman" w:cs="Times New Roman"/>
                <w:bCs/>
                <w:kern w:val="1"/>
                <w:sz w:val="24"/>
                <w:szCs w:val="24"/>
                <w:lang w:eastAsia="ar-SA"/>
              </w:rPr>
            </w:pPr>
            <w:r w:rsidRPr="00C8033B">
              <w:rPr>
                <w:rFonts w:ascii="Times New Roman" w:eastAsia="Times New Roman" w:hAnsi="Times New Roman" w:cs="Times New Roman"/>
                <w:bCs/>
                <w:kern w:val="1"/>
                <w:sz w:val="24"/>
                <w:szCs w:val="24"/>
                <w:lang w:eastAsia="ar-SA"/>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r>
      <w:tr w:rsidR="008A2A3F" w:rsidRPr="00C8033B" w:rsidTr="008A2A3F">
        <w:trPr>
          <w:trHeight w:val="1400"/>
        </w:trPr>
        <w:tc>
          <w:tcPr>
            <w:tcW w:w="426" w:type="dxa"/>
            <w:vMerge/>
            <w:tcBorders>
              <w:top w:val="single" w:sz="4" w:space="0" w:color="000000"/>
              <w:left w:val="single" w:sz="4" w:space="0" w:color="000000"/>
              <w:bottom w:val="single" w:sz="4" w:space="0" w:color="000000"/>
            </w:tcBorders>
            <w:shd w:val="clear" w:color="auto" w:fill="auto"/>
            <w:vAlign w:val="center"/>
          </w:tcPr>
          <w:p w:rsidR="00C8033B" w:rsidRPr="00C8033B" w:rsidRDefault="00C8033B" w:rsidP="00C8033B">
            <w:pPr>
              <w:keepLines/>
              <w:suppressAutoHyphens/>
              <w:overflowPunct w:val="0"/>
              <w:autoSpaceDE w:val="0"/>
              <w:snapToGrid w:val="0"/>
              <w:spacing w:after="0" w:line="240" w:lineRule="auto"/>
              <w:ind w:firstLine="567"/>
              <w:jc w:val="both"/>
              <w:rPr>
                <w:rFonts w:ascii="Times New Roman" w:eastAsia="Times New Roman" w:hAnsi="Times New Roman" w:cs="Times New Roman"/>
                <w:sz w:val="24"/>
                <w:szCs w:val="24"/>
                <w:lang w:eastAsia="ar-SA"/>
              </w:rPr>
            </w:pPr>
          </w:p>
        </w:tc>
        <w:tc>
          <w:tcPr>
            <w:tcW w:w="1984" w:type="dxa"/>
            <w:vMerge/>
            <w:tcBorders>
              <w:top w:val="single" w:sz="4" w:space="0" w:color="000000"/>
              <w:left w:val="single" w:sz="4" w:space="0" w:color="000000"/>
              <w:bottom w:val="single" w:sz="4" w:space="0" w:color="000000"/>
            </w:tcBorders>
            <w:shd w:val="clear" w:color="auto" w:fill="auto"/>
            <w:vAlign w:val="center"/>
          </w:tcPr>
          <w:p w:rsidR="00C8033B" w:rsidRPr="00C8033B" w:rsidRDefault="00C8033B" w:rsidP="00C8033B">
            <w:pPr>
              <w:keepLines/>
              <w:suppressAutoHyphens/>
              <w:overflowPunct w:val="0"/>
              <w:autoSpaceDE w:val="0"/>
              <w:snapToGrid w:val="0"/>
              <w:spacing w:after="0" w:line="240" w:lineRule="auto"/>
              <w:ind w:firstLine="567"/>
              <w:jc w:val="both"/>
              <w:rPr>
                <w:rFonts w:ascii="Times New Roman" w:eastAsia="Times New Roman" w:hAnsi="Times New Roman" w:cs="Times New Roman"/>
                <w:sz w:val="24"/>
                <w:szCs w:val="24"/>
                <w:lang w:eastAsia="ar-SA"/>
              </w:rPr>
            </w:pPr>
          </w:p>
        </w:tc>
        <w:tc>
          <w:tcPr>
            <w:tcW w:w="993" w:type="dxa"/>
            <w:tcBorders>
              <w:left w:val="single" w:sz="4" w:space="0" w:color="000000"/>
              <w:bottom w:val="single" w:sz="4" w:space="0" w:color="000000"/>
            </w:tcBorders>
            <w:shd w:val="clear" w:color="auto" w:fill="auto"/>
            <w:vAlign w:val="center"/>
          </w:tcPr>
          <w:p w:rsidR="00C8033B" w:rsidRPr="008A2A3F" w:rsidRDefault="00C8033B" w:rsidP="00C8033B">
            <w:pPr>
              <w:keepLines/>
              <w:suppressLineNumbers/>
              <w:suppressAutoHyphens/>
              <w:overflowPunct w:val="0"/>
              <w:autoSpaceDE w:val="0"/>
              <w:snapToGrid w:val="0"/>
              <w:spacing w:after="0" w:line="240" w:lineRule="auto"/>
              <w:jc w:val="center"/>
              <w:rPr>
                <w:rFonts w:ascii="Times New Roman" w:eastAsia="Times New Roman" w:hAnsi="Times New Roman" w:cs="Times New Roman"/>
                <w:szCs w:val="24"/>
                <w:lang w:eastAsia="ar-SA"/>
              </w:rPr>
            </w:pPr>
            <w:r w:rsidRPr="008A2A3F">
              <w:rPr>
                <w:rFonts w:ascii="Times New Roman" w:eastAsia="Times New Roman" w:hAnsi="Times New Roman" w:cs="Times New Roman"/>
                <w:szCs w:val="24"/>
                <w:lang w:eastAsia="ar-SA"/>
              </w:rPr>
              <w:t>Мини-</w:t>
            </w:r>
          </w:p>
          <w:p w:rsidR="00C8033B" w:rsidRPr="008A2A3F" w:rsidRDefault="00C8033B" w:rsidP="00C8033B">
            <w:pPr>
              <w:keepLines/>
              <w:suppressLineNumbers/>
              <w:suppressAutoHyphens/>
              <w:overflowPunct w:val="0"/>
              <w:autoSpaceDE w:val="0"/>
              <w:snapToGrid w:val="0"/>
              <w:spacing w:after="0" w:line="240" w:lineRule="auto"/>
              <w:jc w:val="center"/>
              <w:rPr>
                <w:rFonts w:ascii="Times New Roman" w:eastAsia="Times New Roman" w:hAnsi="Times New Roman" w:cs="Times New Roman"/>
                <w:szCs w:val="24"/>
                <w:lang w:eastAsia="ar-SA"/>
              </w:rPr>
            </w:pPr>
            <w:r w:rsidRPr="008A2A3F">
              <w:rPr>
                <w:rFonts w:ascii="Times New Roman" w:eastAsia="Times New Roman" w:hAnsi="Times New Roman" w:cs="Times New Roman"/>
                <w:szCs w:val="24"/>
                <w:lang w:eastAsia="ar-SA"/>
              </w:rPr>
              <w:t xml:space="preserve">мальный </w:t>
            </w:r>
          </w:p>
        </w:tc>
        <w:tc>
          <w:tcPr>
            <w:tcW w:w="992" w:type="dxa"/>
            <w:tcBorders>
              <w:left w:val="single" w:sz="4" w:space="0" w:color="000000"/>
              <w:bottom w:val="single" w:sz="4" w:space="0" w:color="000000"/>
            </w:tcBorders>
            <w:shd w:val="clear" w:color="auto" w:fill="auto"/>
            <w:vAlign w:val="center"/>
          </w:tcPr>
          <w:p w:rsidR="00C8033B" w:rsidRPr="008A2A3F" w:rsidRDefault="00C8033B" w:rsidP="00C8033B">
            <w:pPr>
              <w:keepLines/>
              <w:suppressLineNumbers/>
              <w:suppressAutoHyphens/>
              <w:overflowPunct w:val="0"/>
              <w:autoSpaceDE w:val="0"/>
              <w:snapToGrid w:val="0"/>
              <w:spacing w:after="0" w:line="240" w:lineRule="auto"/>
              <w:jc w:val="center"/>
              <w:rPr>
                <w:rFonts w:ascii="Times New Roman" w:eastAsia="Times New Roman" w:hAnsi="Times New Roman" w:cs="Times New Roman"/>
                <w:szCs w:val="24"/>
                <w:lang w:eastAsia="ar-SA"/>
              </w:rPr>
            </w:pPr>
            <w:r w:rsidRPr="008A2A3F">
              <w:rPr>
                <w:rFonts w:ascii="Times New Roman" w:eastAsia="Times New Roman" w:hAnsi="Times New Roman" w:cs="Times New Roman"/>
                <w:szCs w:val="24"/>
                <w:lang w:eastAsia="ar-SA"/>
              </w:rPr>
              <w:t>Макси</w:t>
            </w:r>
          </w:p>
          <w:p w:rsidR="00C8033B" w:rsidRPr="008A2A3F" w:rsidRDefault="00C8033B" w:rsidP="00C8033B">
            <w:pPr>
              <w:keepLines/>
              <w:suppressLineNumbers/>
              <w:suppressAutoHyphens/>
              <w:overflowPunct w:val="0"/>
              <w:autoSpaceDE w:val="0"/>
              <w:snapToGrid w:val="0"/>
              <w:spacing w:after="0" w:line="240" w:lineRule="auto"/>
              <w:jc w:val="center"/>
              <w:rPr>
                <w:rFonts w:ascii="Times New Roman" w:eastAsia="Times New Roman" w:hAnsi="Times New Roman" w:cs="Times New Roman"/>
                <w:szCs w:val="24"/>
                <w:lang w:eastAsia="ar-SA"/>
              </w:rPr>
            </w:pPr>
            <w:r w:rsidRPr="008A2A3F">
              <w:rPr>
                <w:rFonts w:ascii="Times New Roman" w:eastAsia="Times New Roman" w:hAnsi="Times New Roman" w:cs="Times New Roman"/>
                <w:szCs w:val="24"/>
                <w:lang w:eastAsia="ar-SA"/>
              </w:rPr>
              <w:t xml:space="preserve">мальный </w:t>
            </w:r>
          </w:p>
        </w:tc>
        <w:tc>
          <w:tcPr>
            <w:tcW w:w="2835" w:type="dxa"/>
            <w:vMerge/>
            <w:tcBorders>
              <w:top w:val="single" w:sz="4" w:space="0" w:color="000000"/>
              <w:left w:val="single" w:sz="4" w:space="0" w:color="000000"/>
              <w:bottom w:val="single" w:sz="4" w:space="0" w:color="000000"/>
            </w:tcBorders>
            <w:shd w:val="clear" w:color="auto" w:fill="auto"/>
          </w:tcPr>
          <w:p w:rsidR="00C8033B" w:rsidRPr="00C8033B" w:rsidRDefault="00C8033B" w:rsidP="00C8033B">
            <w:pPr>
              <w:keepNext/>
              <w:widowControl w:val="0"/>
              <w:tabs>
                <w:tab w:val="num" w:pos="0"/>
              </w:tabs>
              <w:suppressAutoHyphens/>
              <w:autoSpaceDE w:val="0"/>
              <w:snapToGrid w:val="0"/>
              <w:spacing w:after="60" w:line="240" w:lineRule="auto"/>
              <w:outlineLvl w:val="0"/>
              <w:rPr>
                <w:rFonts w:ascii="Times New Roman" w:eastAsia="Times New Roman" w:hAnsi="Times New Roman" w:cs="Times New Roman"/>
                <w:bCs/>
                <w:kern w:val="1"/>
                <w:sz w:val="24"/>
                <w:szCs w:val="24"/>
                <w:lang w:eastAsia="ar-SA"/>
              </w:rPr>
            </w:pPr>
          </w:p>
        </w:tc>
        <w:tc>
          <w:tcPr>
            <w:tcW w:w="2551" w:type="dxa"/>
            <w:vMerge/>
            <w:tcBorders>
              <w:top w:val="single" w:sz="4" w:space="0" w:color="000000"/>
              <w:left w:val="single" w:sz="4" w:space="0" w:color="000000"/>
              <w:bottom w:val="single" w:sz="4" w:space="0" w:color="000000"/>
              <w:right w:val="single" w:sz="4" w:space="0" w:color="000000"/>
            </w:tcBorders>
            <w:shd w:val="clear" w:color="auto" w:fill="auto"/>
          </w:tcPr>
          <w:p w:rsidR="00C8033B" w:rsidRPr="00C8033B" w:rsidRDefault="00C8033B" w:rsidP="00C8033B">
            <w:pPr>
              <w:keepNext/>
              <w:widowControl w:val="0"/>
              <w:tabs>
                <w:tab w:val="num" w:pos="0"/>
              </w:tabs>
              <w:suppressAutoHyphens/>
              <w:autoSpaceDE w:val="0"/>
              <w:snapToGrid w:val="0"/>
              <w:spacing w:after="60" w:line="240" w:lineRule="auto"/>
              <w:outlineLvl w:val="0"/>
              <w:rPr>
                <w:rFonts w:ascii="Times New Roman" w:eastAsia="Times New Roman" w:hAnsi="Times New Roman" w:cs="Times New Roman"/>
                <w:bCs/>
                <w:kern w:val="1"/>
                <w:sz w:val="24"/>
                <w:szCs w:val="24"/>
                <w:lang w:eastAsia="ar-SA"/>
              </w:rPr>
            </w:pPr>
          </w:p>
        </w:tc>
      </w:tr>
      <w:tr w:rsidR="008A2A3F" w:rsidRPr="00C8033B" w:rsidTr="008A2A3F">
        <w:tc>
          <w:tcPr>
            <w:tcW w:w="426" w:type="dxa"/>
            <w:tcBorders>
              <w:left w:val="single" w:sz="4" w:space="0" w:color="000000"/>
              <w:bottom w:val="single" w:sz="4" w:space="0" w:color="000000"/>
            </w:tcBorders>
            <w:shd w:val="clear" w:color="auto" w:fill="auto"/>
          </w:tcPr>
          <w:p w:rsidR="00C8033B" w:rsidRPr="00C8033B" w:rsidRDefault="00C8033B" w:rsidP="00C8033B">
            <w:pPr>
              <w:widowControl w:val="0"/>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C8033B">
              <w:rPr>
                <w:rFonts w:ascii="Times New Roman" w:eastAsia="Times New Roman" w:hAnsi="Times New Roman" w:cs="Times New Roman"/>
                <w:color w:val="000000"/>
                <w:sz w:val="24"/>
                <w:szCs w:val="24"/>
                <w:lang w:eastAsia="ar-SA"/>
              </w:rPr>
              <w:t>1</w:t>
            </w:r>
          </w:p>
        </w:tc>
        <w:tc>
          <w:tcPr>
            <w:tcW w:w="1984" w:type="dxa"/>
            <w:tcBorders>
              <w:left w:val="single" w:sz="4" w:space="0" w:color="000000"/>
              <w:bottom w:val="single" w:sz="4" w:space="0" w:color="000000"/>
            </w:tcBorders>
            <w:shd w:val="clear" w:color="auto" w:fill="auto"/>
          </w:tcPr>
          <w:p w:rsidR="00C8033B" w:rsidRPr="00C8033B" w:rsidRDefault="00C8033B" w:rsidP="00C8033B">
            <w:pPr>
              <w:widowControl w:val="0"/>
              <w:suppressAutoHyphens/>
              <w:snapToGrid w:val="0"/>
              <w:spacing w:after="0" w:line="240" w:lineRule="auto"/>
              <w:rPr>
                <w:rFonts w:ascii="Times New Roman" w:eastAsia="Arial" w:hAnsi="Times New Roman" w:cs="Times New Roman"/>
                <w:color w:val="000000"/>
                <w:sz w:val="24"/>
                <w:szCs w:val="24"/>
                <w:lang w:eastAsia="ar-SA"/>
              </w:rPr>
            </w:pPr>
            <w:r w:rsidRPr="00C8033B">
              <w:rPr>
                <w:rFonts w:ascii="Times New Roman" w:eastAsia="Arial" w:hAnsi="Times New Roman" w:cs="Times New Roman"/>
                <w:color w:val="000000"/>
                <w:sz w:val="24"/>
                <w:szCs w:val="24"/>
                <w:lang w:eastAsia="ar-SA"/>
              </w:rPr>
              <w:t>Все виды разрешенного использования предусмотренные градостроительным регламентом.</w:t>
            </w:r>
          </w:p>
        </w:tc>
        <w:tc>
          <w:tcPr>
            <w:tcW w:w="993" w:type="dxa"/>
            <w:tcBorders>
              <w:left w:val="single" w:sz="4" w:space="0" w:color="000000"/>
              <w:bottom w:val="single" w:sz="4" w:space="0" w:color="000000"/>
            </w:tcBorders>
            <w:shd w:val="clear" w:color="auto" w:fill="auto"/>
          </w:tcPr>
          <w:p w:rsidR="00C8033B" w:rsidRPr="00C8033B" w:rsidRDefault="00C8033B" w:rsidP="00C8033B">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C8033B">
              <w:rPr>
                <w:rFonts w:ascii="Times New Roman" w:eastAsia="Times New Roman" w:hAnsi="Times New Roman" w:cs="Times New Roman"/>
                <w:sz w:val="24"/>
                <w:szCs w:val="24"/>
                <w:lang w:eastAsia="ar-SA"/>
              </w:rPr>
              <w:t>500</w:t>
            </w:r>
          </w:p>
        </w:tc>
        <w:tc>
          <w:tcPr>
            <w:tcW w:w="992" w:type="dxa"/>
            <w:tcBorders>
              <w:left w:val="single" w:sz="4" w:space="0" w:color="000000"/>
              <w:bottom w:val="single" w:sz="4" w:space="0" w:color="000000"/>
            </w:tcBorders>
            <w:shd w:val="clear" w:color="auto" w:fill="auto"/>
          </w:tcPr>
          <w:p w:rsidR="00C8033B" w:rsidRPr="00C8033B" w:rsidRDefault="00C8033B" w:rsidP="00C8033B">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C8033B">
              <w:rPr>
                <w:rFonts w:ascii="Times New Roman" w:eastAsia="Times New Roman" w:hAnsi="Times New Roman" w:cs="Times New Roman"/>
                <w:sz w:val="24"/>
                <w:szCs w:val="24"/>
                <w:lang w:eastAsia="ar-SA"/>
              </w:rPr>
              <w:t>250000</w:t>
            </w:r>
          </w:p>
        </w:tc>
        <w:tc>
          <w:tcPr>
            <w:tcW w:w="2835" w:type="dxa"/>
            <w:tcBorders>
              <w:left w:val="single" w:sz="4" w:space="0" w:color="000000"/>
              <w:bottom w:val="single" w:sz="4" w:space="0" w:color="000000"/>
            </w:tcBorders>
            <w:shd w:val="clear" w:color="auto" w:fill="auto"/>
          </w:tcPr>
          <w:p w:rsidR="00C8033B" w:rsidRPr="00C8033B" w:rsidRDefault="00C8033B" w:rsidP="00C8033B">
            <w:pPr>
              <w:keepNext/>
              <w:widowControl w:val="0"/>
              <w:tabs>
                <w:tab w:val="num" w:pos="0"/>
              </w:tabs>
              <w:suppressAutoHyphens/>
              <w:autoSpaceDE w:val="0"/>
              <w:snapToGrid w:val="0"/>
              <w:spacing w:after="60" w:line="240" w:lineRule="auto"/>
              <w:outlineLvl w:val="0"/>
              <w:rPr>
                <w:rFonts w:ascii="Times New Roman" w:eastAsia="Times New Roman" w:hAnsi="Times New Roman" w:cs="Times New Roman"/>
                <w:bCs/>
                <w:kern w:val="1"/>
                <w:sz w:val="24"/>
                <w:szCs w:val="24"/>
                <w:lang w:eastAsia="ar-SA"/>
              </w:rPr>
            </w:pPr>
            <w:r w:rsidRPr="00C8033B">
              <w:rPr>
                <w:rFonts w:ascii="Times New Roman" w:eastAsia="Times New Roman" w:hAnsi="Times New Roman" w:cs="Times New Roman"/>
                <w:bCs/>
                <w:kern w:val="1"/>
                <w:sz w:val="24"/>
                <w:szCs w:val="24"/>
                <w:lang w:eastAsia="ar-SA"/>
              </w:rPr>
              <w:t>максимальное количество надземных этажей 3</w:t>
            </w:r>
          </w:p>
          <w:p w:rsidR="00C8033B" w:rsidRPr="00C8033B" w:rsidRDefault="00C8033B" w:rsidP="008A2A3F">
            <w:pPr>
              <w:keepLines/>
              <w:suppressAutoHyphens/>
              <w:overflowPunct w:val="0"/>
              <w:autoSpaceDE w:val="0"/>
              <w:spacing w:after="0" w:line="320" w:lineRule="exact"/>
              <w:rPr>
                <w:rFonts w:ascii="Times New Roman" w:eastAsia="Times New Roman" w:hAnsi="Times New Roman" w:cs="Times New Roman"/>
                <w:sz w:val="24"/>
                <w:szCs w:val="24"/>
                <w:lang w:eastAsia="ar-SA"/>
              </w:rPr>
            </w:pPr>
            <w:r w:rsidRPr="00C8033B">
              <w:rPr>
                <w:rFonts w:ascii="Times New Roman" w:eastAsia="Times New Roman" w:hAnsi="Times New Roman" w:cs="Times New Roman"/>
                <w:sz w:val="24"/>
                <w:szCs w:val="24"/>
                <w:lang w:eastAsia="ar-SA"/>
              </w:rPr>
              <w:t>максимальная высота зданий от уровня земли до верха перекрытия последнего этажа - 15 м;</w:t>
            </w:r>
          </w:p>
        </w:tc>
        <w:tc>
          <w:tcPr>
            <w:tcW w:w="2551" w:type="dxa"/>
            <w:tcBorders>
              <w:left w:val="single" w:sz="4" w:space="0" w:color="000000"/>
              <w:bottom w:val="single" w:sz="4" w:space="0" w:color="000000"/>
              <w:right w:val="single" w:sz="4" w:space="0" w:color="000000"/>
            </w:tcBorders>
            <w:shd w:val="clear" w:color="auto" w:fill="auto"/>
          </w:tcPr>
          <w:p w:rsidR="00C8033B" w:rsidRPr="00C8033B" w:rsidRDefault="00C8033B" w:rsidP="00C8033B">
            <w:pPr>
              <w:keepNext/>
              <w:widowControl w:val="0"/>
              <w:tabs>
                <w:tab w:val="num" w:pos="0"/>
              </w:tabs>
              <w:suppressAutoHyphens/>
              <w:autoSpaceDE w:val="0"/>
              <w:snapToGrid w:val="0"/>
              <w:spacing w:after="60" w:line="240" w:lineRule="auto"/>
              <w:outlineLvl w:val="0"/>
              <w:rPr>
                <w:rFonts w:ascii="Times New Roman" w:eastAsia="Times New Roman" w:hAnsi="Times New Roman" w:cs="Times New Roman"/>
                <w:bCs/>
                <w:kern w:val="1"/>
                <w:sz w:val="24"/>
                <w:szCs w:val="24"/>
                <w:lang w:eastAsia="ar-SA"/>
              </w:rPr>
            </w:pPr>
            <w:r w:rsidRPr="00C8033B">
              <w:rPr>
                <w:rFonts w:ascii="Times New Roman" w:eastAsia="Times New Roman" w:hAnsi="Times New Roman" w:cs="Times New Roman"/>
                <w:bCs/>
                <w:kern w:val="1"/>
                <w:sz w:val="24"/>
                <w:szCs w:val="24"/>
                <w:lang w:eastAsia="ar-SA"/>
              </w:rPr>
              <w:t>максимальный процент застройки участка -60%</w:t>
            </w:r>
          </w:p>
        </w:tc>
      </w:tr>
    </w:tbl>
    <w:p w:rsidR="00C8033B" w:rsidRPr="00C8033B" w:rsidRDefault="00C8033B" w:rsidP="008A2A3F">
      <w:pPr>
        <w:keepLines/>
        <w:suppressAutoHyphens/>
        <w:overflowPunct w:val="0"/>
        <w:autoSpaceDE w:val="0"/>
        <w:spacing w:after="0" w:line="240" w:lineRule="auto"/>
        <w:ind w:firstLine="851"/>
        <w:jc w:val="both"/>
        <w:rPr>
          <w:rFonts w:ascii="Times New Roman" w:eastAsia="Times New Roman" w:hAnsi="Times New Roman" w:cs="Times New Roman"/>
          <w:color w:val="000000"/>
          <w:sz w:val="24"/>
          <w:szCs w:val="24"/>
          <w:shd w:val="clear" w:color="auto" w:fill="FFFFFF"/>
          <w:lang w:eastAsia="ar-SA"/>
        </w:rPr>
      </w:pPr>
      <w:r w:rsidRPr="00C8033B">
        <w:rPr>
          <w:rFonts w:ascii="Times New Roman" w:eastAsia="Times New Roman" w:hAnsi="Times New Roman" w:cs="Times New Roman"/>
          <w:color w:val="000000"/>
          <w:sz w:val="24"/>
          <w:szCs w:val="24"/>
          <w:shd w:val="clear" w:color="auto" w:fill="FFFFFF"/>
          <w:lang w:eastAsia="ar-SA"/>
        </w:rPr>
        <w:lastRenderedPageBreak/>
        <w:t>Данные предельные размеры земельных участков применяются в отношении вновь формируемых земельных участков и не распространяются на земельные участки, образуемые в результате раздела, выдела, объединения, перераспределения земельных участков.</w:t>
      </w:r>
    </w:p>
    <w:p w:rsidR="00C8033B" w:rsidRPr="00C8033B" w:rsidRDefault="00C8033B" w:rsidP="008A2A3F">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C8033B">
        <w:rPr>
          <w:rFonts w:ascii="Times New Roman" w:eastAsia="Times New Roman" w:hAnsi="Times New Roman" w:cs="Times New Roman"/>
          <w:sz w:val="24"/>
          <w:szCs w:val="24"/>
          <w:lang w:eastAsia="ar-SA"/>
        </w:rPr>
        <w:t xml:space="preserve">2.1. Здания должны располагаться с отступом от красных линий не менее чем                          на 1,5 м. </w:t>
      </w:r>
    </w:p>
    <w:p w:rsidR="00C8033B" w:rsidRPr="00C8033B" w:rsidRDefault="00C8033B" w:rsidP="008A2A3F">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C8033B">
        <w:rPr>
          <w:rFonts w:ascii="Times New Roman" w:eastAsia="Times New Roman" w:hAnsi="Times New Roman" w:cs="Times New Roman"/>
          <w:sz w:val="24"/>
          <w:szCs w:val="24"/>
          <w:lang w:eastAsia="ar-SA"/>
        </w:rPr>
        <w:t xml:space="preserve">В условиях сложившейся застройки, основные строения допускается размещать с учетом сложившейся застройки (по линии застройки, в отдельных случаях по красной линии), в соответствии с проектом планировки участка, квартала, района или градостроительным планом земельного участка. </w:t>
      </w:r>
    </w:p>
    <w:p w:rsidR="00C8033B" w:rsidRPr="00C8033B" w:rsidRDefault="00C8033B" w:rsidP="008A2A3F">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C8033B">
        <w:rPr>
          <w:rFonts w:ascii="Times New Roman" w:eastAsia="Times New Roman" w:hAnsi="Times New Roman" w:cs="Times New Roman"/>
          <w:sz w:val="24"/>
          <w:szCs w:val="24"/>
          <w:lang w:eastAsia="ar-SA"/>
        </w:rPr>
        <w:t>При размещении здания по красной линии допускается использовать в качестве отмостки примыкающий к зданию тротуар.</w:t>
      </w:r>
    </w:p>
    <w:p w:rsidR="00C8033B" w:rsidRPr="00C8033B" w:rsidRDefault="00C8033B" w:rsidP="008A2A3F">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C8033B">
        <w:rPr>
          <w:rFonts w:ascii="Times New Roman" w:eastAsia="Times New Roman" w:hAnsi="Times New Roman" w:cs="Times New Roman"/>
          <w:sz w:val="24"/>
          <w:szCs w:val="24"/>
          <w:lang w:eastAsia="ar-SA"/>
        </w:rPr>
        <w:t>Расстояние от вспомогательных (хозяйственных) строений и сооружений до красных линий улиц и проездов должно быть не менее 5 м.</w:t>
      </w:r>
    </w:p>
    <w:p w:rsidR="00C8033B" w:rsidRPr="00C8033B" w:rsidRDefault="00C8033B" w:rsidP="008A2A3F">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C8033B">
        <w:rPr>
          <w:rFonts w:ascii="Times New Roman" w:eastAsia="Times New Roman" w:hAnsi="Times New Roman" w:cs="Times New Roman"/>
          <w:sz w:val="24"/>
          <w:szCs w:val="24"/>
          <w:lang w:eastAsia="ar-SA"/>
        </w:rPr>
        <w:t>2.2. До границы соседнего земельного участка расстояния должны быть не менее:</w:t>
      </w:r>
    </w:p>
    <w:p w:rsidR="00C8033B" w:rsidRPr="00C8033B" w:rsidRDefault="00C8033B" w:rsidP="008A2A3F">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C8033B">
        <w:rPr>
          <w:rFonts w:ascii="Times New Roman" w:eastAsia="Times New Roman" w:hAnsi="Times New Roman" w:cs="Times New Roman"/>
          <w:sz w:val="24"/>
          <w:szCs w:val="24"/>
          <w:lang w:eastAsia="ar-SA"/>
        </w:rPr>
        <w:t>1) от основного строения – 3 м;</w:t>
      </w:r>
    </w:p>
    <w:p w:rsidR="00C8033B" w:rsidRPr="00C8033B" w:rsidRDefault="00C8033B" w:rsidP="008A2A3F">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C8033B">
        <w:rPr>
          <w:rFonts w:ascii="Times New Roman" w:eastAsia="Times New Roman" w:hAnsi="Times New Roman" w:cs="Times New Roman"/>
          <w:sz w:val="24"/>
          <w:szCs w:val="24"/>
          <w:lang w:eastAsia="ar-SA"/>
        </w:rPr>
        <w:t>2) от вспомогательных строений и сооружений – 3 м;</w:t>
      </w:r>
    </w:p>
    <w:p w:rsidR="00C8033B" w:rsidRPr="00C8033B" w:rsidRDefault="00C8033B" w:rsidP="008A2A3F">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C8033B">
        <w:rPr>
          <w:rFonts w:ascii="Times New Roman" w:eastAsia="Times New Roman" w:hAnsi="Times New Roman" w:cs="Times New Roman"/>
          <w:sz w:val="24"/>
          <w:szCs w:val="24"/>
          <w:lang w:eastAsia="ar-SA"/>
        </w:rPr>
        <w:t>3) от стволов высокорослых деревьев - 4 м;</w:t>
      </w:r>
    </w:p>
    <w:p w:rsidR="00C8033B" w:rsidRPr="00C8033B" w:rsidRDefault="00C8033B" w:rsidP="008A2A3F">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C8033B">
        <w:rPr>
          <w:rFonts w:ascii="Times New Roman" w:eastAsia="Times New Roman" w:hAnsi="Times New Roman" w:cs="Times New Roman"/>
          <w:sz w:val="24"/>
          <w:szCs w:val="24"/>
          <w:lang w:eastAsia="ar-SA"/>
        </w:rPr>
        <w:t>4) от стволов среднерослых деревьев - 2 м;</w:t>
      </w:r>
    </w:p>
    <w:p w:rsidR="00C8033B" w:rsidRPr="00C8033B" w:rsidRDefault="00C8033B" w:rsidP="008A2A3F">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C8033B">
        <w:rPr>
          <w:rFonts w:ascii="Times New Roman" w:eastAsia="Times New Roman" w:hAnsi="Times New Roman" w:cs="Times New Roman"/>
          <w:sz w:val="24"/>
          <w:szCs w:val="24"/>
          <w:lang w:eastAsia="ar-SA"/>
        </w:rPr>
        <w:t>5) от кустарника - 1 м.</w:t>
      </w:r>
    </w:p>
    <w:p w:rsidR="00C8033B" w:rsidRPr="00C8033B" w:rsidRDefault="00C8033B" w:rsidP="008A2A3F">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C8033B">
        <w:rPr>
          <w:rFonts w:ascii="Times New Roman" w:eastAsia="Times New Roman" w:hAnsi="Times New Roman" w:cs="Times New Roman"/>
          <w:sz w:val="24"/>
          <w:szCs w:val="24"/>
          <w:lang w:eastAsia="ar-SA"/>
        </w:rPr>
        <w:t xml:space="preserve">2.3 Расстояния измеряются до наружных поверхностей стен зданий, строений, сооружений с учетом всех выступающих элементов несущих конструкций. </w:t>
      </w:r>
    </w:p>
    <w:p w:rsidR="00C8033B" w:rsidRPr="00C8033B" w:rsidRDefault="00C8033B" w:rsidP="008A2A3F">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C8033B">
        <w:rPr>
          <w:rFonts w:ascii="Times New Roman" w:eastAsia="Times New Roman" w:hAnsi="Times New Roman" w:cs="Times New Roman"/>
          <w:sz w:val="24"/>
          <w:szCs w:val="24"/>
          <w:lang w:eastAsia="ar-SA"/>
        </w:rPr>
        <w:t>2.4. Допускается блокировка зданий, строений, сооружений на смежных земельных участках по взаимному (удостоверенному) согласию владельцев при новом строительстве с учетом противопожарных требований.</w:t>
      </w:r>
    </w:p>
    <w:p w:rsidR="00C8033B" w:rsidRPr="00C8033B" w:rsidRDefault="00C8033B" w:rsidP="008A2A3F">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C8033B">
        <w:rPr>
          <w:rFonts w:ascii="Times New Roman" w:eastAsia="Times New Roman" w:hAnsi="Times New Roman" w:cs="Times New Roman"/>
          <w:sz w:val="24"/>
          <w:szCs w:val="24"/>
          <w:lang w:eastAsia="ar-SA"/>
        </w:rPr>
        <w:t>3.1. Площадь озеленения земельных участков должна быть не более 15% от площади земельного участка.</w:t>
      </w:r>
    </w:p>
    <w:p w:rsidR="00C8033B" w:rsidRPr="00C8033B" w:rsidRDefault="00C8033B" w:rsidP="008A2A3F">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C8033B">
        <w:rPr>
          <w:rFonts w:ascii="Times New Roman" w:eastAsia="Times New Roman" w:hAnsi="Times New Roman" w:cs="Times New Roman"/>
          <w:sz w:val="24"/>
          <w:szCs w:val="24"/>
          <w:lang w:eastAsia="ar-SA"/>
        </w:rPr>
        <w:t xml:space="preserve">3.2. По границе с соседним земельным участком ограждения должны быть проветриваемыми на высоту не менее 0,5 м от уровня земли и высотой не более 2,0 м. </w:t>
      </w:r>
    </w:p>
    <w:p w:rsidR="00C8033B" w:rsidRPr="00C8033B" w:rsidRDefault="00C8033B" w:rsidP="008A2A3F">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C8033B">
        <w:rPr>
          <w:rFonts w:ascii="Times New Roman" w:eastAsia="Times New Roman" w:hAnsi="Times New Roman" w:cs="Times New Roman"/>
          <w:sz w:val="24"/>
          <w:szCs w:val="24"/>
          <w:lang w:eastAsia="ar-SA"/>
        </w:rPr>
        <w:t xml:space="preserve">3.3. Все строения должны быть обеспечены системами водоотведения с кровли с целью предотвращения подтопления соседних земельных участков и строений. </w:t>
      </w:r>
    </w:p>
    <w:p w:rsidR="00C8033B" w:rsidRPr="00C8033B" w:rsidRDefault="00C8033B" w:rsidP="008A2A3F">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C8033B">
        <w:rPr>
          <w:rFonts w:ascii="Times New Roman" w:eastAsia="Times New Roman" w:hAnsi="Times New Roman" w:cs="Times New Roman"/>
          <w:sz w:val="24"/>
          <w:szCs w:val="24"/>
          <w:lang w:eastAsia="ar-SA"/>
        </w:rPr>
        <w:t>3.4. Отмостка должна располагаться в пределах отведенного (предоставленного) земельного участка.</w:t>
      </w:r>
    </w:p>
    <w:p w:rsidR="00C8033B" w:rsidRPr="00C8033B" w:rsidRDefault="00C8033B" w:rsidP="008A2A3F">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C8033B">
        <w:rPr>
          <w:rFonts w:ascii="Times New Roman" w:eastAsia="Times New Roman" w:hAnsi="Times New Roman" w:cs="Times New Roman"/>
          <w:sz w:val="24"/>
          <w:szCs w:val="24"/>
          <w:lang w:eastAsia="ar-SA"/>
        </w:rPr>
        <w:t>Отмостка зданий должна быть не менее 0,8м. Уклон отмостки рекомендуется принимать не менее 10% в сторону от здания.</w:t>
      </w:r>
    </w:p>
    <w:p w:rsidR="00C8033B" w:rsidRPr="00C8033B" w:rsidRDefault="00C8033B" w:rsidP="008A2A3F">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C8033B">
        <w:rPr>
          <w:rFonts w:ascii="Times New Roman" w:eastAsia="Times New Roman" w:hAnsi="Times New Roman" w:cs="Times New Roman"/>
          <w:sz w:val="24"/>
          <w:szCs w:val="24"/>
          <w:lang w:eastAsia="ar-SA"/>
        </w:rPr>
        <w:t>3.5. Устройство парковочных мест допускается организовывать на территориях прилегающих к объекту при условии согласования с заинтересованными службами.</w:t>
      </w:r>
    </w:p>
    <w:p w:rsidR="00C8033B" w:rsidRPr="00C8033B" w:rsidRDefault="00C8033B" w:rsidP="008A2A3F">
      <w:pPr>
        <w:suppressAutoHyphens/>
        <w:autoSpaceDE w:val="0"/>
        <w:spacing w:after="0" w:line="240" w:lineRule="auto"/>
        <w:ind w:firstLine="851"/>
        <w:jc w:val="both"/>
        <w:rPr>
          <w:rFonts w:ascii="Times New Roman" w:eastAsia="Times New Roman" w:hAnsi="Times New Roman" w:cs="Times New Roman"/>
          <w:sz w:val="24"/>
          <w:szCs w:val="24"/>
          <w:lang w:eastAsia="ar-SA"/>
        </w:rPr>
      </w:pPr>
      <w:r w:rsidRPr="00C8033B">
        <w:rPr>
          <w:rFonts w:ascii="Times New Roman" w:eastAsia="Times New Roman" w:hAnsi="Times New Roman" w:cs="Times New Roman"/>
          <w:sz w:val="24"/>
          <w:szCs w:val="24"/>
          <w:lang w:eastAsia="ar-SA"/>
        </w:rPr>
        <w:t>4. Проектные и строительные работы вести в соответствии с установленными параметрами разрешенного строительства, реконструкции, а также требованиями технических регламентов, строительных норм и правил, других нормативных документов действующих на территории Российской Федерации.</w:t>
      </w:r>
    </w:p>
    <w:p w:rsidR="00C8033B" w:rsidRPr="00C8033B" w:rsidRDefault="00C8033B" w:rsidP="00C8033B">
      <w:pPr>
        <w:widowControl w:val="0"/>
        <w:suppressAutoHyphens/>
        <w:spacing w:after="0" w:line="240" w:lineRule="auto"/>
        <w:jc w:val="center"/>
        <w:rPr>
          <w:rFonts w:ascii="Times New Roman" w:eastAsia="Times New Roman" w:hAnsi="Times New Roman" w:cs="Times New Roman"/>
          <w:b/>
          <w:sz w:val="24"/>
          <w:szCs w:val="24"/>
          <w:shd w:val="clear" w:color="auto" w:fill="FF0000"/>
          <w:lang w:eastAsia="ar-SA"/>
        </w:rPr>
      </w:pPr>
    </w:p>
    <w:p w:rsidR="00C8033B" w:rsidRPr="00C8033B" w:rsidRDefault="00C8033B" w:rsidP="00C8033B">
      <w:pPr>
        <w:keepLines/>
        <w:suppressAutoHyphens/>
        <w:overflowPunct w:val="0"/>
        <w:autoSpaceDE w:val="0"/>
        <w:spacing w:after="0" w:line="240" w:lineRule="auto"/>
        <w:jc w:val="center"/>
        <w:rPr>
          <w:rFonts w:ascii="Times New Roman" w:eastAsia="Times New Roman" w:hAnsi="Times New Roman" w:cs="Times New Roman"/>
          <w:b/>
          <w:sz w:val="24"/>
          <w:szCs w:val="24"/>
          <w:lang w:eastAsia="ar-SA"/>
        </w:rPr>
      </w:pPr>
      <w:r w:rsidRPr="00C8033B">
        <w:rPr>
          <w:rFonts w:ascii="Times New Roman" w:eastAsia="Times New Roman" w:hAnsi="Times New Roman" w:cs="Times New Roman"/>
          <w:b/>
          <w:sz w:val="24"/>
          <w:szCs w:val="24"/>
          <w:lang w:eastAsia="ar-SA"/>
        </w:rPr>
        <w:t>Градостроительный регламент территориальной</w:t>
      </w:r>
    </w:p>
    <w:p w:rsidR="00C8033B" w:rsidRPr="00C8033B" w:rsidRDefault="00C8033B" w:rsidP="00C8033B">
      <w:pPr>
        <w:keepLines/>
        <w:suppressAutoHyphens/>
        <w:overflowPunct w:val="0"/>
        <w:autoSpaceDE w:val="0"/>
        <w:spacing w:after="0" w:line="240" w:lineRule="auto"/>
        <w:jc w:val="center"/>
        <w:rPr>
          <w:rFonts w:ascii="Times New Roman" w:eastAsia="Times New Roman" w:hAnsi="Times New Roman" w:cs="Times New Roman"/>
          <w:b/>
          <w:bCs/>
          <w:sz w:val="24"/>
          <w:szCs w:val="24"/>
          <w:lang w:eastAsia="ar-SA"/>
        </w:rPr>
      </w:pPr>
      <w:r w:rsidRPr="00C8033B">
        <w:rPr>
          <w:rFonts w:ascii="Times New Roman" w:eastAsia="Times New Roman" w:hAnsi="Times New Roman" w:cs="Times New Roman"/>
          <w:b/>
          <w:sz w:val="24"/>
          <w:szCs w:val="24"/>
          <w:lang w:eastAsia="ar-SA"/>
        </w:rPr>
        <w:t xml:space="preserve">зоны коммунально-складского назначения «КС»  </w:t>
      </w:r>
      <w:r w:rsidRPr="00C8033B">
        <w:rPr>
          <w:rFonts w:ascii="Times New Roman" w:eastAsia="Times New Roman" w:hAnsi="Times New Roman" w:cs="Times New Roman"/>
          <w:b/>
          <w:bCs/>
          <w:sz w:val="24"/>
          <w:szCs w:val="24"/>
          <w:lang w:eastAsia="ar-SA"/>
        </w:rPr>
        <w:t>с видами разрешенного использования земельных участков</w:t>
      </w:r>
    </w:p>
    <w:p w:rsidR="00C8033B" w:rsidRPr="00C8033B" w:rsidRDefault="00C8033B" w:rsidP="00C8033B">
      <w:pPr>
        <w:keepLines/>
        <w:suppressAutoHyphens/>
        <w:overflowPunct w:val="0"/>
        <w:autoSpaceDE w:val="0"/>
        <w:spacing w:after="0" w:line="240" w:lineRule="auto"/>
        <w:ind w:firstLine="851"/>
        <w:jc w:val="both"/>
        <w:rPr>
          <w:rFonts w:ascii="Times New Roman" w:eastAsia="Times New Roman" w:hAnsi="Times New Roman" w:cs="Times New Roman"/>
          <w:b/>
          <w:bCs/>
          <w:sz w:val="24"/>
          <w:szCs w:val="24"/>
          <w:lang w:eastAsia="ar-SA"/>
        </w:rPr>
      </w:pPr>
    </w:p>
    <w:p w:rsidR="00C8033B" w:rsidRPr="008A2A3F" w:rsidRDefault="00C8033B" w:rsidP="008A2A3F">
      <w:pPr>
        <w:keepLines/>
        <w:suppressAutoHyphens/>
        <w:overflowPunct w:val="0"/>
        <w:autoSpaceDE w:val="0"/>
        <w:spacing w:after="0" w:line="240" w:lineRule="auto"/>
        <w:ind w:firstLine="851"/>
        <w:jc w:val="both"/>
        <w:rPr>
          <w:rFonts w:ascii="Times New Roman" w:eastAsia="Times New Roman" w:hAnsi="Times New Roman" w:cs="Times New Roman"/>
          <w:color w:val="000000"/>
          <w:sz w:val="24"/>
          <w:szCs w:val="24"/>
          <w:lang w:eastAsia="ar-SA"/>
        </w:rPr>
      </w:pPr>
      <w:r w:rsidRPr="008A2A3F">
        <w:rPr>
          <w:rFonts w:ascii="Times New Roman" w:eastAsia="Times New Roman" w:hAnsi="Times New Roman" w:cs="Times New Roman"/>
          <w:color w:val="000000"/>
          <w:sz w:val="24"/>
          <w:szCs w:val="24"/>
          <w:lang w:eastAsia="ar-SA"/>
        </w:rPr>
        <w:t>Виды разрешенного использования земельных участков и иных объектов недвижимости на территории зоны «ПР» включают:</w:t>
      </w:r>
      <w:r w:rsidRPr="008A2A3F">
        <w:rPr>
          <w:rFonts w:ascii="Times New Roman" w:eastAsia="Times New Roman" w:hAnsi="Times New Roman" w:cs="Times New Roman"/>
          <w:color w:val="000000"/>
          <w:sz w:val="24"/>
          <w:szCs w:val="24"/>
          <w:lang w:eastAsia="ar-SA"/>
        </w:rPr>
        <w:tab/>
      </w:r>
    </w:p>
    <w:p w:rsidR="00C8033B" w:rsidRPr="008A2A3F" w:rsidRDefault="00C8033B" w:rsidP="008A2A3F">
      <w:pPr>
        <w:widowControl w:val="0"/>
        <w:suppressAutoHyphens/>
        <w:spacing w:after="0" w:line="240" w:lineRule="auto"/>
        <w:ind w:firstLine="851"/>
        <w:jc w:val="both"/>
        <w:rPr>
          <w:rFonts w:ascii="Times New Roman" w:eastAsia="Times New Roman" w:hAnsi="Times New Roman" w:cs="Times New Roman"/>
          <w:sz w:val="24"/>
          <w:szCs w:val="24"/>
          <w:lang w:eastAsia="ar-SA"/>
        </w:rPr>
      </w:pPr>
      <w:r w:rsidRPr="008A2A3F">
        <w:rPr>
          <w:rFonts w:ascii="Times New Roman" w:eastAsia="Times New Roman" w:hAnsi="Times New Roman" w:cs="Times New Roman"/>
          <w:sz w:val="24"/>
          <w:szCs w:val="24"/>
          <w:lang w:eastAsia="ar-SA"/>
        </w:rPr>
        <w:t xml:space="preserve">1. Основные виды разрешенного использования: </w:t>
      </w:r>
    </w:p>
    <w:p w:rsidR="00C8033B" w:rsidRPr="008A2A3F" w:rsidRDefault="00C8033B" w:rsidP="008A2A3F">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8A2A3F">
        <w:rPr>
          <w:rFonts w:ascii="Times New Roman" w:eastAsia="Times New Roman" w:hAnsi="Times New Roman" w:cs="Times New Roman"/>
          <w:color w:val="000000"/>
          <w:sz w:val="24"/>
          <w:szCs w:val="24"/>
          <w:lang w:eastAsia="ar-SA"/>
        </w:rPr>
        <w:t>- объекты коммунально-складского назначения;</w:t>
      </w:r>
    </w:p>
    <w:p w:rsidR="00C8033B" w:rsidRPr="008A2A3F" w:rsidRDefault="00C8033B" w:rsidP="008A2A3F">
      <w:pPr>
        <w:widowControl w:val="0"/>
        <w:tabs>
          <w:tab w:val="left" w:pos="0"/>
        </w:tabs>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8A2A3F">
        <w:rPr>
          <w:rFonts w:ascii="Times New Roman" w:eastAsia="Times New Roman" w:hAnsi="Times New Roman" w:cs="Times New Roman"/>
          <w:color w:val="000000"/>
          <w:sz w:val="24"/>
          <w:szCs w:val="24"/>
          <w:lang w:eastAsia="ar-SA"/>
        </w:rPr>
        <w:t>- объекты гражданской обороны и чрезвычайных ситуаций;</w:t>
      </w:r>
    </w:p>
    <w:p w:rsidR="00C8033B" w:rsidRPr="008A2A3F" w:rsidRDefault="00C8033B" w:rsidP="008A2A3F">
      <w:pPr>
        <w:widowControl w:val="0"/>
        <w:tabs>
          <w:tab w:val="left" w:pos="0"/>
        </w:tabs>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8A2A3F">
        <w:rPr>
          <w:rFonts w:ascii="Times New Roman" w:eastAsia="Times New Roman" w:hAnsi="Times New Roman" w:cs="Times New Roman"/>
          <w:color w:val="000000"/>
          <w:sz w:val="24"/>
          <w:szCs w:val="24"/>
          <w:lang w:eastAsia="ar-SA"/>
        </w:rPr>
        <w:t xml:space="preserve">- объекты бытового обслуживания: химчистки, прачечные, бани, мастерские, ателье, </w:t>
      </w:r>
      <w:r w:rsidRPr="008A2A3F">
        <w:rPr>
          <w:rFonts w:ascii="Times New Roman" w:eastAsia="Times New Roman" w:hAnsi="Times New Roman" w:cs="Times New Roman"/>
          <w:color w:val="000000"/>
          <w:sz w:val="24"/>
          <w:szCs w:val="24"/>
          <w:lang w:eastAsia="ar-SA"/>
        </w:rPr>
        <w:lastRenderedPageBreak/>
        <w:t>пункты проката, парикмахерские, общественные туалеты;</w:t>
      </w:r>
    </w:p>
    <w:p w:rsidR="00C8033B" w:rsidRPr="008A2A3F" w:rsidRDefault="00C8033B" w:rsidP="008A2A3F">
      <w:pPr>
        <w:widowControl w:val="0"/>
        <w:tabs>
          <w:tab w:val="left" w:pos="0"/>
        </w:tabs>
        <w:suppressAutoHyphens/>
        <w:spacing w:after="0" w:line="240" w:lineRule="auto"/>
        <w:ind w:firstLine="851"/>
        <w:jc w:val="both"/>
        <w:rPr>
          <w:rFonts w:ascii="Times New Roman" w:eastAsia="Times New Roman" w:hAnsi="Times New Roman" w:cs="Times New Roman"/>
          <w:bCs/>
          <w:color w:val="000000"/>
          <w:sz w:val="24"/>
          <w:szCs w:val="24"/>
          <w:lang w:eastAsia="ar-SA"/>
        </w:rPr>
      </w:pPr>
      <w:r w:rsidRPr="008A2A3F">
        <w:rPr>
          <w:rFonts w:ascii="Times New Roman" w:eastAsia="Times New Roman" w:hAnsi="Times New Roman" w:cs="Times New Roman"/>
          <w:color w:val="000000"/>
          <w:sz w:val="24"/>
          <w:szCs w:val="24"/>
          <w:lang w:eastAsia="ar-SA"/>
        </w:rPr>
        <w:t>- объекты административно-делового назначения: отделения связи, почты, офисы,</w:t>
      </w:r>
      <w:r w:rsidRPr="008A2A3F">
        <w:rPr>
          <w:rFonts w:ascii="Times New Roman" w:eastAsia="Times New Roman" w:hAnsi="Times New Roman" w:cs="Times New Roman"/>
          <w:bCs/>
          <w:color w:val="000000"/>
          <w:sz w:val="24"/>
          <w:szCs w:val="24"/>
          <w:lang w:eastAsia="ar-SA"/>
        </w:rPr>
        <w:t xml:space="preserve"> административные здания, финансово-кредитные учреждения, объекты органов охраны правопорядка, объекты судебной системы.</w:t>
      </w:r>
    </w:p>
    <w:p w:rsidR="00C8033B" w:rsidRPr="008A2A3F" w:rsidRDefault="00C8033B" w:rsidP="008A2A3F">
      <w:pPr>
        <w:widowControl w:val="0"/>
        <w:tabs>
          <w:tab w:val="left" w:pos="360"/>
        </w:tabs>
        <w:suppressAutoHyphens/>
        <w:spacing w:after="0" w:line="240" w:lineRule="auto"/>
        <w:ind w:firstLine="851"/>
        <w:jc w:val="both"/>
        <w:rPr>
          <w:rFonts w:ascii="Times New Roman" w:eastAsia="Arial" w:hAnsi="Times New Roman" w:cs="Times New Roman"/>
          <w:color w:val="000000"/>
          <w:sz w:val="24"/>
          <w:szCs w:val="24"/>
          <w:lang w:eastAsia="ar-SA"/>
        </w:rPr>
      </w:pPr>
      <w:r w:rsidRPr="008A2A3F">
        <w:rPr>
          <w:rFonts w:ascii="Times New Roman" w:eastAsia="Arial" w:hAnsi="Times New Roman" w:cs="Times New Roman"/>
          <w:color w:val="000000"/>
          <w:sz w:val="24"/>
          <w:szCs w:val="24"/>
          <w:lang w:eastAsia="ar-SA"/>
        </w:rPr>
        <w:t xml:space="preserve">2. Вспомогательные виды разрешенного использования: </w:t>
      </w:r>
    </w:p>
    <w:p w:rsidR="00C8033B" w:rsidRPr="008A2A3F" w:rsidRDefault="00C8033B" w:rsidP="008A2A3F">
      <w:pPr>
        <w:widowControl w:val="0"/>
        <w:suppressAutoHyphens/>
        <w:spacing w:after="0" w:line="240" w:lineRule="auto"/>
        <w:ind w:firstLine="851"/>
        <w:jc w:val="both"/>
        <w:rPr>
          <w:rFonts w:ascii="Times New Roman" w:eastAsia="Arial" w:hAnsi="Times New Roman" w:cs="Times New Roman"/>
          <w:color w:val="000000"/>
          <w:sz w:val="24"/>
          <w:szCs w:val="24"/>
          <w:lang w:eastAsia="ar-SA"/>
        </w:rPr>
      </w:pPr>
      <w:r w:rsidRPr="008A2A3F">
        <w:rPr>
          <w:rFonts w:ascii="Times New Roman" w:eastAsia="Times New Roman" w:hAnsi="Times New Roman" w:cs="Times New Roman"/>
          <w:color w:val="000000"/>
          <w:sz w:val="24"/>
          <w:szCs w:val="24"/>
          <w:lang w:eastAsia="ar-SA"/>
        </w:rPr>
        <w:t>- с</w:t>
      </w:r>
      <w:r w:rsidRPr="008A2A3F">
        <w:rPr>
          <w:rFonts w:ascii="Times New Roman" w:eastAsia="Arial" w:hAnsi="Times New Roman" w:cs="Times New Roman"/>
          <w:color w:val="000000"/>
          <w:sz w:val="24"/>
          <w:szCs w:val="24"/>
          <w:lang w:eastAsia="ar-SA"/>
        </w:rPr>
        <w:t>тоянки (парковки) автомобилей;</w:t>
      </w:r>
    </w:p>
    <w:p w:rsidR="00C8033B" w:rsidRPr="008A2A3F" w:rsidRDefault="00C8033B" w:rsidP="008A2A3F">
      <w:pPr>
        <w:widowControl w:val="0"/>
        <w:tabs>
          <w:tab w:val="left" w:pos="360"/>
          <w:tab w:val="left" w:pos="1211"/>
        </w:tabs>
        <w:suppressAutoHyphens/>
        <w:spacing w:after="0" w:line="240" w:lineRule="auto"/>
        <w:ind w:firstLine="851"/>
        <w:jc w:val="both"/>
        <w:rPr>
          <w:rFonts w:ascii="Times New Roman" w:eastAsia="Arial" w:hAnsi="Times New Roman" w:cs="Times New Roman"/>
          <w:color w:val="000000"/>
          <w:sz w:val="24"/>
          <w:szCs w:val="24"/>
          <w:lang w:eastAsia="ar-SA"/>
        </w:rPr>
      </w:pPr>
      <w:r w:rsidRPr="008A2A3F">
        <w:rPr>
          <w:rFonts w:ascii="Times New Roman" w:eastAsia="Arial" w:hAnsi="Times New Roman" w:cs="Times New Roman"/>
          <w:color w:val="000000"/>
          <w:sz w:val="24"/>
          <w:szCs w:val="24"/>
          <w:lang w:eastAsia="ar-SA"/>
        </w:rPr>
        <w:t>- объекты инженерно-технического обеспечения.</w:t>
      </w:r>
    </w:p>
    <w:p w:rsidR="00C8033B" w:rsidRPr="008A2A3F" w:rsidRDefault="00C8033B" w:rsidP="008A2A3F">
      <w:pPr>
        <w:widowControl w:val="0"/>
        <w:suppressAutoHyphens/>
        <w:spacing w:after="0" w:line="240" w:lineRule="auto"/>
        <w:ind w:firstLine="851"/>
        <w:jc w:val="both"/>
        <w:rPr>
          <w:rFonts w:ascii="Times New Roman" w:eastAsia="Times New Roman" w:hAnsi="Times New Roman" w:cs="Times New Roman"/>
          <w:sz w:val="24"/>
          <w:szCs w:val="24"/>
          <w:lang w:eastAsia="ar-SA"/>
        </w:rPr>
      </w:pPr>
      <w:r w:rsidRPr="008A2A3F">
        <w:rPr>
          <w:rFonts w:ascii="Times New Roman" w:eastAsia="Times New Roman" w:hAnsi="Times New Roman" w:cs="Times New Roman"/>
          <w:sz w:val="24"/>
          <w:szCs w:val="24"/>
          <w:lang w:eastAsia="ar-SA"/>
        </w:rPr>
        <w:t xml:space="preserve">3. Условно разрешенные виды использования: </w:t>
      </w:r>
    </w:p>
    <w:p w:rsidR="00C8033B" w:rsidRPr="008A2A3F" w:rsidRDefault="00C8033B" w:rsidP="008A2A3F">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8A2A3F">
        <w:rPr>
          <w:rFonts w:ascii="Times New Roman" w:eastAsia="Times New Roman" w:hAnsi="Times New Roman" w:cs="Times New Roman"/>
          <w:color w:val="000000"/>
          <w:sz w:val="24"/>
          <w:szCs w:val="24"/>
          <w:lang w:eastAsia="ar-SA"/>
        </w:rPr>
        <w:t>- объекты обслуживания автомобильного транспорта: автомобильные мойки, станции технического обслуживания, машинно-транспортные мастерские, ремонтно-механические мастерские, автовокзалы, автостанции, автобусные парки, автозаправочные станции;</w:t>
      </w:r>
    </w:p>
    <w:p w:rsidR="00C8033B" w:rsidRPr="008A2A3F" w:rsidRDefault="00C8033B" w:rsidP="008A2A3F">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8A2A3F">
        <w:rPr>
          <w:rFonts w:ascii="Times New Roman" w:eastAsia="Times New Roman" w:hAnsi="Times New Roman" w:cs="Times New Roman"/>
          <w:color w:val="000000"/>
          <w:sz w:val="24"/>
          <w:szCs w:val="24"/>
          <w:lang w:eastAsia="ar-SA"/>
        </w:rPr>
        <w:t>- объекты спортивного назначения: физкультурно-оздоровительные комплексы, стадионы, бассейны, треки, спортивные базы, катки, спортивные площадки, спортивные залы, спортивные манежи, корты, автодромы, мотодромы, картинги;</w:t>
      </w:r>
    </w:p>
    <w:p w:rsidR="00C8033B" w:rsidRPr="008A2A3F" w:rsidRDefault="00C8033B" w:rsidP="008A2A3F">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8A2A3F">
        <w:rPr>
          <w:rFonts w:ascii="Times New Roman" w:eastAsia="Times New Roman" w:hAnsi="Times New Roman" w:cs="Times New Roman"/>
          <w:color w:val="000000"/>
          <w:sz w:val="24"/>
          <w:szCs w:val="24"/>
          <w:lang w:eastAsia="ar-SA"/>
        </w:rPr>
        <w:t>- объекты торгового назначения: магазины, рынки, торговые комплексы;</w:t>
      </w:r>
    </w:p>
    <w:p w:rsidR="00C8033B" w:rsidRPr="008A2A3F" w:rsidRDefault="00C8033B" w:rsidP="008A2A3F">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8A2A3F">
        <w:rPr>
          <w:rFonts w:ascii="Times New Roman" w:eastAsia="Times New Roman" w:hAnsi="Times New Roman" w:cs="Times New Roman"/>
          <w:color w:val="000000"/>
          <w:sz w:val="24"/>
          <w:szCs w:val="24"/>
          <w:lang w:eastAsia="ar-SA"/>
        </w:rPr>
        <w:t>- объекты общественного питания: рестораны, кафе, столовые, закусочные, бистро, бары.</w:t>
      </w:r>
    </w:p>
    <w:p w:rsidR="00C8033B" w:rsidRPr="008A2A3F" w:rsidRDefault="00C8033B" w:rsidP="008A2A3F">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8A2A3F">
        <w:rPr>
          <w:rFonts w:ascii="Times New Roman" w:eastAsia="Times New Roman" w:hAnsi="Times New Roman" w:cs="Times New Roman"/>
          <w:sz w:val="24"/>
          <w:szCs w:val="24"/>
          <w:lang w:eastAsia="ar-SA"/>
        </w:rPr>
        <w:t>Предельные размеры земельных участков и предельные параметры разрешенного строительства, реконструкции:</w:t>
      </w:r>
    </w:p>
    <w:p w:rsidR="00C8033B" w:rsidRPr="00C8033B" w:rsidRDefault="00C8033B" w:rsidP="00C8033B">
      <w:pPr>
        <w:keepLines/>
        <w:suppressAutoHyphens/>
        <w:overflowPunct w:val="0"/>
        <w:autoSpaceDE w:val="0"/>
        <w:spacing w:after="0" w:line="240" w:lineRule="auto"/>
        <w:ind w:firstLine="851"/>
        <w:jc w:val="both"/>
        <w:rPr>
          <w:rFonts w:ascii="Times New Roman" w:eastAsia="Times New Roman" w:hAnsi="Times New Roman" w:cs="Times New Roman"/>
          <w:b/>
          <w:sz w:val="24"/>
          <w:szCs w:val="24"/>
          <w:lang w:eastAsia="ar-SA"/>
        </w:rPr>
      </w:pP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567"/>
        <w:gridCol w:w="1985"/>
        <w:gridCol w:w="992"/>
        <w:gridCol w:w="992"/>
        <w:gridCol w:w="2410"/>
        <w:gridCol w:w="2693"/>
      </w:tblGrid>
      <w:tr w:rsidR="00C8033B" w:rsidRPr="00C8033B" w:rsidTr="008A2A3F">
        <w:tc>
          <w:tcPr>
            <w:tcW w:w="567" w:type="dxa"/>
            <w:vMerge w:val="restart"/>
            <w:tcBorders>
              <w:top w:val="single" w:sz="4" w:space="0" w:color="000000"/>
              <w:left w:val="single" w:sz="4" w:space="0" w:color="000000"/>
              <w:bottom w:val="single" w:sz="4" w:space="0" w:color="000000"/>
            </w:tcBorders>
            <w:shd w:val="clear" w:color="auto" w:fill="auto"/>
            <w:vAlign w:val="center"/>
          </w:tcPr>
          <w:p w:rsidR="00C8033B" w:rsidRPr="00C8033B" w:rsidRDefault="00C8033B" w:rsidP="00C8033B">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C8033B">
              <w:rPr>
                <w:rFonts w:ascii="Times New Roman" w:eastAsia="Times New Roman" w:hAnsi="Times New Roman" w:cs="Times New Roman"/>
                <w:sz w:val="24"/>
                <w:szCs w:val="24"/>
                <w:lang w:eastAsia="ar-SA"/>
              </w:rPr>
              <w:t>№ п/п</w:t>
            </w:r>
          </w:p>
        </w:tc>
        <w:tc>
          <w:tcPr>
            <w:tcW w:w="1985" w:type="dxa"/>
            <w:vMerge w:val="restart"/>
            <w:tcBorders>
              <w:top w:val="single" w:sz="4" w:space="0" w:color="000000"/>
              <w:left w:val="single" w:sz="4" w:space="0" w:color="000000"/>
              <w:bottom w:val="single" w:sz="4" w:space="0" w:color="000000"/>
            </w:tcBorders>
            <w:shd w:val="clear" w:color="auto" w:fill="auto"/>
            <w:vAlign w:val="center"/>
          </w:tcPr>
          <w:p w:rsidR="00C8033B" w:rsidRPr="00C8033B" w:rsidRDefault="00C8033B" w:rsidP="00C8033B">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C8033B">
              <w:rPr>
                <w:rFonts w:ascii="Times New Roman" w:eastAsia="Times New Roman" w:hAnsi="Times New Roman" w:cs="Times New Roman"/>
                <w:sz w:val="24"/>
                <w:szCs w:val="24"/>
                <w:lang w:eastAsia="ar-SA"/>
              </w:rPr>
              <w:t>Виды разрешенного использования земельных участков</w:t>
            </w:r>
          </w:p>
        </w:tc>
        <w:tc>
          <w:tcPr>
            <w:tcW w:w="1984" w:type="dxa"/>
            <w:gridSpan w:val="2"/>
            <w:tcBorders>
              <w:top w:val="single" w:sz="4" w:space="0" w:color="000000"/>
              <w:left w:val="single" w:sz="4" w:space="0" w:color="000000"/>
              <w:bottom w:val="single" w:sz="4" w:space="0" w:color="000000"/>
            </w:tcBorders>
            <w:shd w:val="clear" w:color="auto" w:fill="auto"/>
            <w:vAlign w:val="center"/>
          </w:tcPr>
          <w:p w:rsidR="00C8033B" w:rsidRPr="00C8033B" w:rsidRDefault="00C8033B" w:rsidP="00C8033B">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C8033B">
              <w:rPr>
                <w:rFonts w:ascii="Times New Roman" w:eastAsia="Times New Roman" w:hAnsi="Times New Roman" w:cs="Times New Roman"/>
                <w:sz w:val="24"/>
                <w:szCs w:val="24"/>
                <w:lang w:eastAsia="ar-SA"/>
              </w:rPr>
              <w:t>Размер земельных участков, кв.м.</w:t>
            </w:r>
          </w:p>
        </w:tc>
        <w:tc>
          <w:tcPr>
            <w:tcW w:w="2410" w:type="dxa"/>
            <w:vMerge w:val="restart"/>
            <w:tcBorders>
              <w:top w:val="single" w:sz="4" w:space="0" w:color="000000"/>
              <w:left w:val="single" w:sz="4" w:space="0" w:color="000000"/>
              <w:bottom w:val="single" w:sz="4" w:space="0" w:color="000000"/>
            </w:tcBorders>
            <w:shd w:val="clear" w:color="auto" w:fill="auto"/>
          </w:tcPr>
          <w:p w:rsidR="00C8033B" w:rsidRPr="00C8033B" w:rsidRDefault="00C8033B" w:rsidP="00C8033B">
            <w:pPr>
              <w:keepNext/>
              <w:widowControl w:val="0"/>
              <w:tabs>
                <w:tab w:val="num" w:pos="0"/>
              </w:tabs>
              <w:suppressAutoHyphens/>
              <w:autoSpaceDE w:val="0"/>
              <w:snapToGrid w:val="0"/>
              <w:spacing w:after="60" w:line="240" w:lineRule="auto"/>
              <w:jc w:val="center"/>
              <w:outlineLvl w:val="0"/>
              <w:rPr>
                <w:rFonts w:ascii="Times New Roman" w:eastAsia="Times New Roman" w:hAnsi="Times New Roman" w:cs="Times New Roman"/>
                <w:bCs/>
                <w:kern w:val="1"/>
                <w:sz w:val="24"/>
                <w:szCs w:val="24"/>
                <w:lang w:eastAsia="ar-SA"/>
              </w:rPr>
            </w:pPr>
            <w:r w:rsidRPr="00C8033B">
              <w:rPr>
                <w:rFonts w:ascii="Times New Roman" w:eastAsia="Times New Roman" w:hAnsi="Times New Roman" w:cs="Times New Roman"/>
                <w:bCs/>
                <w:kern w:val="1"/>
                <w:sz w:val="24"/>
                <w:szCs w:val="24"/>
                <w:lang w:eastAsia="ar-SA"/>
              </w:rPr>
              <w:t>Предельное количество этажей или предельная высота зданий, строений, сооружений</w:t>
            </w:r>
          </w:p>
        </w:tc>
        <w:tc>
          <w:tcPr>
            <w:tcW w:w="2693" w:type="dxa"/>
            <w:vMerge w:val="restart"/>
            <w:tcBorders>
              <w:top w:val="single" w:sz="4" w:space="0" w:color="000000"/>
              <w:left w:val="single" w:sz="4" w:space="0" w:color="000000"/>
              <w:bottom w:val="single" w:sz="4" w:space="0" w:color="000000"/>
              <w:right w:val="single" w:sz="4" w:space="0" w:color="000000"/>
            </w:tcBorders>
            <w:shd w:val="clear" w:color="auto" w:fill="auto"/>
          </w:tcPr>
          <w:p w:rsidR="00C8033B" w:rsidRPr="00C8033B" w:rsidRDefault="00C8033B" w:rsidP="00C8033B">
            <w:pPr>
              <w:keepNext/>
              <w:widowControl w:val="0"/>
              <w:tabs>
                <w:tab w:val="num" w:pos="0"/>
              </w:tabs>
              <w:suppressAutoHyphens/>
              <w:autoSpaceDE w:val="0"/>
              <w:snapToGrid w:val="0"/>
              <w:spacing w:after="60" w:line="240" w:lineRule="auto"/>
              <w:jc w:val="center"/>
              <w:outlineLvl w:val="0"/>
              <w:rPr>
                <w:rFonts w:ascii="Times New Roman" w:eastAsia="Times New Roman" w:hAnsi="Times New Roman" w:cs="Times New Roman"/>
                <w:bCs/>
                <w:kern w:val="1"/>
                <w:sz w:val="24"/>
                <w:szCs w:val="24"/>
                <w:lang w:eastAsia="ar-SA"/>
              </w:rPr>
            </w:pPr>
            <w:r w:rsidRPr="00C8033B">
              <w:rPr>
                <w:rFonts w:ascii="Times New Roman" w:eastAsia="Times New Roman" w:hAnsi="Times New Roman" w:cs="Times New Roman"/>
                <w:bCs/>
                <w:kern w:val="1"/>
                <w:sz w:val="24"/>
                <w:szCs w:val="24"/>
                <w:lang w:eastAsia="ar-SA"/>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r>
      <w:tr w:rsidR="00C8033B" w:rsidRPr="00C8033B" w:rsidTr="008A2A3F">
        <w:trPr>
          <w:trHeight w:val="1400"/>
        </w:trPr>
        <w:tc>
          <w:tcPr>
            <w:tcW w:w="567" w:type="dxa"/>
            <w:vMerge/>
            <w:tcBorders>
              <w:top w:val="single" w:sz="4" w:space="0" w:color="000000"/>
              <w:left w:val="single" w:sz="4" w:space="0" w:color="000000"/>
              <w:bottom w:val="single" w:sz="4" w:space="0" w:color="000000"/>
            </w:tcBorders>
            <w:shd w:val="clear" w:color="auto" w:fill="auto"/>
            <w:vAlign w:val="center"/>
          </w:tcPr>
          <w:p w:rsidR="00C8033B" w:rsidRPr="00C8033B" w:rsidRDefault="00C8033B" w:rsidP="00C8033B">
            <w:pPr>
              <w:keepLines/>
              <w:suppressAutoHyphens/>
              <w:overflowPunct w:val="0"/>
              <w:autoSpaceDE w:val="0"/>
              <w:snapToGrid w:val="0"/>
              <w:spacing w:after="0" w:line="240" w:lineRule="auto"/>
              <w:ind w:firstLine="567"/>
              <w:jc w:val="both"/>
              <w:rPr>
                <w:rFonts w:ascii="Times New Roman" w:eastAsia="Times New Roman" w:hAnsi="Times New Roman" w:cs="Times New Roman"/>
                <w:sz w:val="24"/>
                <w:szCs w:val="24"/>
                <w:lang w:eastAsia="ar-SA"/>
              </w:rPr>
            </w:pPr>
          </w:p>
        </w:tc>
        <w:tc>
          <w:tcPr>
            <w:tcW w:w="1985" w:type="dxa"/>
            <w:vMerge/>
            <w:tcBorders>
              <w:top w:val="single" w:sz="4" w:space="0" w:color="000000"/>
              <w:left w:val="single" w:sz="4" w:space="0" w:color="000000"/>
              <w:bottom w:val="single" w:sz="4" w:space="0" w:color="000000"/>
            </w:tcBorders>
            <w:shd w:val="clear" w:color="auto" w:fill="auto"/>
            <w:vAlign w:val="center"/>
          </w:tcPr>
          <w:p w:rsidR="00C8033B" w:rsidRPr="00C8033B" w:rsidRDefault="00C8033B" w:rsidP="00C8033B">
            <w:pPr>
              <w:keepLines/>
              <w:suppressAutoHyphens/>
              <w:overflowPunct w:val="0"/>
              <w:autoSpaceDE w:val="0"/>
              <w:snapToGrid w:val="0"/>
              <w:spacing w:after="0" w:line="240" w:lineRule="auto"/>
              <w:ind w:firstLine="567"/>
              <w:jc w:val="both"/>
              <w:rPr>
                <w:rFonts w:ascii="Times New Roman" w:eastAsia="Times New Roman" w:hAnsi="Times New Roman" w:cs="Times New Roman"/>
                <w:sz w:val="24"/>
                <w:szCs w:val="24"/>
                <w:lang w:eastAsia="ar-SA"/>
              </w:rPr>
            </w:pPr>
          </w:p>
        </w:tc>
        <w:tc>
          <w:tcPr>
            <w:tcW w:w="992" w:type="dxa"/>
            <w:tcBorders>
              <w:left w:val="single" w:sz="4" w:space="0" w:color="000000"/>
              <w:bottom w:val="single" w:sz="4" w:space="0" w:color="000000"/>
            </w:tcBorders>
            <w:shd w:val="clear" w:color="auto" w:fill="auto"/>
            <w:vAlign w:val="center"/>
          </w:tcPr>
          <w:p w:rsidR="00C8033B" w:rsidRPr="008A2A3F" w:rsidRDefault="00C8033B" w:rsidP="00C8033B">
            <w:pPr>
              <w:keepLines/>
              <w:suppressLineNumbers/>
              <w:suppressAutoHyphens/>
              <w:overflowPunct w:val="0"/>
              <w:autoSpaceDE w:val="0"/>
              <w:snapToGrid w:val="0"/>
              <w:spacing w:after="0" w:line="240" w:lineRule="auto"/>
              <w:jc w:val="center"/>
              <w:rPr>
                <w:rFonts w:ascii="Times New Roman" w:eastAsia="Times New Roman" w:hAnsi="Times New Roman" w:cs="Times New Roman"/>
                <w:szCs w:val="24"/>
                <w:lang w:eastAsia="ar-SA"/>
              </w:rPr>
            </w:pPr>
            <w:r w:rsidRPr="008A2A3F">
              <w:rPr>
                <w:rFonts w:ascii="Times New Roman" w:eastAsia="Times New Roman" w:hAnsi="Times New Roman" w:cs="Times New Roman"/>
                <w:szCs w:val="24"/>
                <w:lang w:eastAsia="ar-SA"/>
              </w:rPr>
              <w:t>Мини-</w:t>
            </w:r>
          </w:p>
          <w:p w:rsidR="00C8033B" w:rsidRPr="008A2A3F" w:rsidRDefault="00C8033B" w:rsidP="00C8033B">
            <w:pPr>
              <w:keepLines/>
              <w:suppressLineNumbers/>
              <w:suppressAutoHyphens/>
              <w:overflowPunct w:val="0"/>
              <w:autoSpaceDE w:val="0"/>
              <w:snapToGrid w:val="0"/>
              <w:spacing w:after="0" w:line="240" w:lineRule="auto"/>
              <w:jc w:val="center"/>
              <w:rPr>
                <w:rFonts w:ascii="Times New Roman" w:eastAsia="Times New Roman" w:hAnsi="Times New Roman" w:cs="Times New Roman"/>
                <w:szCs w:val="24"/>
                <w:lang w:eastAsia="ar-SA"/>
              </w:rPr>
            </w:pPr>
            <w:r w:rsidRPr="008A2A3F">
              <w:rPr>
                <w:rFonts w:ascii="Times New Roman" w:eastAsia="Times New Roman" w:hAnsi="Times New Roman" w:cs="Times New Roman"/>
                <w:szCs w:val="24"/>
                <w:lang w:eastAsia="ar-SA"/>
              </w:rPr>
              <w:t xml:space="preserve">мальный </w:t>
            </w:r>
          </w:p>
        </w:tc>
        <w:tc>
          <w:tcPr>
            <w:tcW w:w="992" w:type="dxa"/>
            <w:tcBorders>
              <w:left w:val="single" w:sz="4" w:space="0" w:color="000000"/>
              <w:bottom w:val="single" w:sz="4" w:space="0" w:color="000000"/>
            </w:tcBorders>
            <w:shd w:val="clear" w:color="auto" w:fill="auto"/>
            <w:vAlign w:val="center"/>
          </w:tcPr>
          <w:p w:rsidR="00C8033B" w:rsidRPr="008A2A3F" w:rsidRDefault="00C8033B" w:rsidP="00C8033B">
            <w:pPr>
              <w:keepLines/>
              <w:suppressLineNumbers/>
              <w:suppressAutoHyphens/>
              <w:overflowPunct w:val="0"/>
              <w:autoSpaceDE w:val="0"/>
              <w:snapToGrid w:val="0"/>
              <w:spacing w:after="0" w:line="240" w:lineRule="auto"/>
              <w:jc w:val="center"/>
              <w:rPr>
                <w:rFonts w:ascii="Times New Roman" w:eastAsia="Times New Roman" w:hAnsi="Times New Roman" w:cs="Times New Roman"/>
                <w:szCs w:val="24"/>
                <w:lang w:eastAsia="ar-SA"/>
              </w:rPr>
            </w:pPr>
            <w:r w:rsidRPr="008A2A3F">
              <w:rPr>
                <w:rFonts w:ascii="Times New Roman" w:eastAsia="Times New Roman" w:hAnsi="Times New Roman" w:cs="Times New Roman"/>
                <w:szCs w:val="24"/>
                <w:lang w:eastAsia="ar-SA"/>
              </w:rPr>
              <w:t>Макси</w:t>
            </w:r>
          </w:p>
          <w:p w:rsidR="00C8033B" w:rsidRPr="008A2A3F" w:rsidRDefault="00C8033B" w:rsidP="00C8033B">
            <w:pPr>
              <w:keepLines/>
              <w:suppressLineNumbers/>
              <w:suppressAutoHyphens/>
              <w:overflowPunct w:val="0"/>
              <w:autoSpaceDE w:val="0"/>
              <w:snapToGrid w:val="0"/>
              <w:spacing w:after="0" w:line="240" w:lineRule="auto"/>
              <w:jc w:val="center"/>
              <w:rPr>
                <w:rFonts w:ascii="Times New Roman" w:eastAsia="Times New Roman" w:hAnsi="Times New Roman" w:cs="Times New Roman"/>
                <w:szCs w:val="24"/>
                <w:lang w:eastAsia="ar-SA"/>
              </w:rPr>
            </w:pPr>
            <w:r w:rsidRPr="008A2A3F">
              <w:rPr>
                <w:rFonts w:ascii="Times New Roman" w:eastAsia="Times New Roman" w:hAnsi="Times New Roman" w:cs="Times New Roman"/>
                <w:szCs w:val="24"/>
                <w:lang w:eastAsia="ar-SA"/>
              </w:rPr>
              <w:t xml:space="preserve">мальный </w:t>
            </w:r>
          </w:p>
        </w:tc>
        <w:tc>
          <w:tcPr>
            <w:tcW w:w="2410" w:type="dxa"/>
            <w:vMerge/>
            <w:tcBorders>
              <w:top w:val="single" w:sz="4" w:space="0" w:color="000000"/>
              <w:left w:val="single" w:sz="4" w:space="0" w:color="000000"/>
              <w:bottom w:val="single" w:sz="4" w:space="0" w:color="000000"/>
            </w:tcBorders>
            <w:shd w:val="clear" w:color="auto" w:fill="auto"/>
          </w:tcPr>
          <w:p w:rsidR="00C8033B" w:rsidRPr="00C8033B" w:rsidRDefault="00C8033B" w:rsidP="00C8033B">
            <w:pPr>
              <w:keepNext/>
              <w:widowControl w:val="0"/>
              <w:tabs>
                <w:tab w:val="num" w:pos="0"/>
              </w:tabs>
              <w:suppressAutoHyphens/>
              <w:autoSpaceDE w:val="0"/>
              <w:snapToGrid w:val="0"/>
              <w:spacing w:after="60" w:line="240" w:lineRule="auto"/>
              <w:outlineLvl w:val="0"/>
              <w:rPr>
                <w:rFonts w:ascii="Times New Roman" w:eastAsia="Times New Roman" w:hAnsi="Times New Roman" w:cs="Times New Roman"/>
                <w:bCs/>
                <w:kern w:val="1"/>
                <w:sz w:val="24"/>
                <w:szCs w:val="24"/>
                <w:lang w:eastAsia="ar-SA"/>
              </w:rPr>
            </w:pPr>
          </w:p>
        </w:tc>
        <w:tc>
          <w:tcPr>
            <w:tcW w:w="2693" w:type="dxa"/>
            <w:vMerge/>
            <w:tcBorders>
              <w:top w:val="single" w:sz="4" w:space="0" w:color="000000"/>
              <w:left w:val="single" w:sz="4" w:space="0" w:color="000000"/>
              <w:bottom w:val="single" w:sz="4" w:space="0" w:color="000000"/>
              <w:right w:val="single" w:sz="4" w:space="0" w:color="000000"/>
            </w:tcBorders>
            <w:shd w:val="clear" w:color="auto" w:fill="auto"/>
          </w:tcPr>
          <w:p w:rsidR="00C8033B" w:rsidRPr="00C8033B" w:rsidRDefault="00C8033B" w:rsidP="00C8033B">
            <w:pPr>
              <w:keepNext/>
              <w:widowControl w:val="0"/>
              <w:tabs>
                <w:tab w:val="num" w:pos="0"/>
              </w:tabs>
              <w:suppressAutoHyphens/>
              <w:autoSpaceDE w:val="0"/>
              <w:snapToGrid w:val="0"/>
              <w:spacing w:after="60" w:line="240" w:lineRule="auto"/>
              <w:outlineLvl w:val="0"/>
              <w:rPr>
                <w:rFonts w:ascii="Times New Roman" w:eastAsia="Times New Roman" w:hAnsi="Times New Roman" w:cs="Times New Roman"/>
                <w:bCs/>
                <w:kern w:val="1"/>
                <w:sz w:val="24"/>
                <w:szCs w:val="24"/>
                <w:lang w:eastAsia="ar-SA"/>
              </w:rPr>
            </w:pPr>
          </w:p>
        </w:tc>
      </w:tr>
      <w:tr w:rsidR="00C8033B" w:rsidRPr="00C8033B" w:rsidTr="008A2A3F">
        <w:tc>
          <w:tcPr>
            <w:tcW w:w="567" w:type="dxa"/>
            <w:tcBorders>
              <w:left w:val="single" w:sz="4" w:space="0" w:color="000000"/>
              <w:bottom w:val="single" w:sz="4" w:space="0" w:color="000000"/>
            </w:tcBorders>
            <w:shd w:val="clear" w:color="auto" w:fill="auto"/>
          </w:tcPr>
          <w:p w:rsidR="00C8033B" w:rsidRPr="00C8033B" w:rsidRDefault="00C8033B" w:rsidP="00C8033B">
            <w:pPr>
              <w:widowControl w:val="0"/>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C8033B">
              <w:rPr>
                <w:rFonts w:ascii="Times New Roman" w:eastAsia="Times New Roman" w:hAnsi="Times New Roman" w:cs="Times New Roman"/>
                <w:color w:val="000000"/>
                <w:sz w:val="24"/>
                <w:szCs w:val="24"/>
                <w:lang w:eastAsia="ar-SA"/>
              </w:rPr>
              <w:t>1</w:t>
            </w:r>
          </w:p>
        </w:tc>
        <w:tc>
          <w:tcPr>
            <w:tcW w:w="1985" w:type="dxa"/>
            <w:tcBorders>
              <w:left w:val="single" w:sz="4" w:space="0" w:color="000000"/>
              <w:bottom w:val="single" w:sz="4" w:space="0" w:color="000000"/>
            </w:tcBorders>
            <w:shd w:val="clear" w:color="auto" w:fill="auto"/>
          </w:tcPr>
          <w:p w:rsidR="00C8033B" w:rsidRPr="00C8033B" w:rsidRDefault="00C8033B" w:rsidP="00C8033B">
            <w:pPr>
              <w:widowControl w:val="0"/>
              <w:suppressAutoHyphens/>
              <w:snapToGrid w:val="0"/>
              <w:spacing w:after="0" w:line="240" w:lineRule="auto"/>
              <w:rPr>
                <w:rFonts w:ascii="Times New Roman" w:eastAsia="Arial" w:hAnsi="Times New Roman" w:cs="Times New Roman"/>
                <w:color w:val="000000"/>
                <w:sz w:val="24"/>
                <w:szCs w:val="24"/>
                <w:lang w:eastAsia="ar-SA"/>
              </w:rPr>
            </w:pPr>
            <w:r w:rsidRPr="00C8033B">
              <w:rPr>
                <w:rFonts w:ascii="Times New Roman" w:eastAsia="Arial" w:hAnsi="Times New Roman" w:cs="Times New Roman"/>
                <w:color w:val="000000"/>
                <w:sz w:val="24"/>
                <w:szCs w:val="24"/>
                <w:lang w:eastAsia="ar-SA"/>
              </w:rPr>
              <w:t>Все виды разрешенного использования предусмотренные градостроительным регламентом.</w:t>
            </w:r>
          </w:p>
        </w:tc>
        <w:tc>
          <w:tcPr>
            <w:tcW w:w="992" w:type="dxa"/>
            <w:tcBorders>
              <w:left w:val="single" w:sz="4" w:space="0" w:color="000000"/>
              <w:bottom w:val="single" w:sz="4" w:space="0" w:color="000000"/>
            </w:tcBorders>
            <w:shd w:val="clear" w:color="auto" w:fill="auto"/>
          </w:tcPr>
          <w:p w:rsidR="00C8033B" w:rsidRPr="00C8033B" w:rsidRDefault="00C8033B" w:rsidP="00C8033B">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C8033B">
              <w:rPr>
                <w:rFonts w:ascii="Times New Roman" w:eastAsia="Times New Roman" w:hAnsi="Times New Roman" w:cs="Times New Roman"/>
                <w:sz w:val="24"/>
                <w:szCs w:val="24"/>
                <w:lang w:eastAsia="ar-SA"/>
              </w:rPr>
              <w:t>500</w:t>
            </w:r>
          </w:p>
        </w:tc>
        <w:tc>
          <w:tcPr>
            <w:tcW w:w="992" w:type="dxa"/>
            <w:tcBorders>
              <w:left w:val="single" w:sz="4" w:space="0" w:color="000000"/>
              <w:bottom w:val="single" w:sz="4" w:space="0" w:color="000000"/>
            </w:tcBorders>
            <w:shd w:val="clear" w:color="auto" w:fill="auto"/>
          </w:tcPr>
          <w:p w:rsidR="00C8033B" w:rsidRPr="00C8033B" w:rsidRDefault="00C8033B" w:rsidP="00C8033B">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C8033B">
              <w:rPr>
                <w:rFonts w:ascii="Times New Roman" w:eastAsia="Times New Roman" w:hAnsi="Times New Roman" w:cs="Times New Roman"/>
                <w:sz w:val="24"/>
                <w:szCs w:val="24"/>
                <w:lang w:eastAsia="ar-SA"/>
              </w:rPr>
              <w:t>250000</w:t>
            </w:r>
          </w:p>
        </w:tc>
        <w:tc>
          <w:tcPr>
            <w:tcW w:w="2410" w:type="dxa"/>
            <w:tcBorders>
              <w:left w:val="single" w:sz="4" w:space="0" w:color="000000"/>
              <w:bottom w:val="single" w:sz="4" w:space="0" w:color="000000"/>
            </w:tcBorders>
            <w:shd w:val="clear" w:color="auto" w:fill="auto"/>
          </w:tcPr>
          <w:p w:rsidR="00C8033B" w:rsidRPr="00C8033B" w:rsidRDefault="00C8033B" w:rsidP="00C8033B">
            <w:pPr>
              <w:keepNext/>
              <w:widowControl w:val="0"/>
              <w:tabs>
                <w:tab w:val="num" w:pos="0"/>
              </w:tabs>
              <w:suppressAutoHyphens/>
              <w:autoSpaceDE w:val="0"/>
              <w:snapToGrid w:val="0"/>
              <w:spacing w:after="60" w:line="240" w:lineRule="auto"/>
              <w:outlineLvl w:val="0"/>
              <w:rPr>
                <w:rFonts w:ascii="Times New Roman" w:eastAsia="Times New Roman" w:hAnsi="Times New Roman" w:cs="Times New Roman"/>
                <w:bCs/>
                <w:kern w:val="1"/>
                <w:sz w:val="24"/>
                <w:szCs w:val="24"/>
                <w:lang w:eastAsia="ar-SA"/>
              </w:rPr>
            </w:pPr>
            <w:r w:rsidRPr="00C8033B">
              <w:rPr>
                <w:rFonts w:ascii="Times New Roman" w:eastAsia="Times New Roman" w:hAnsi="Times New Roman" w:cs="Times New Roman"/>
                <w:bCs/>
                <w:kern w:val="1"/>
                <w:sz w:val="24"/>
                <w:szCs w:val="24"/>
                <w:lang w:eastAsia="ar-SA"/>
              </w:rPr>
              <w:t>максимальное количество надземных этажей 3</w:t>
            </w:r>
          </w:p>
          <w:p w:rsidR="00C8033B" w:rsidRPr="00C8033B" w:rsidRDefault="00C8033B" w:rsidP="008A2A3F">
            <w:pPr>
              <w:keepLines/>
              <w:suppressAutoHyphens/>
              <w:overflowPunct w:val="0"/>
              <w:autoSpaceDE w:val="0"/>
              <w:spacing w:after="0" w:line="320" w:lineRule="exact"/>
              <w:rPr>
                <w:rFonts w:ascii="Times New Roman" w:eastAsia="Times New Roman" w:hAnsi="Times New Roman" w:cs="Times New Roman"/>
                <w:sz w:val="24"/>
                <w:szCs w:val="24"/>
                <w:lang w:eastAsia="ar-SA"/>
              </w:rPr>
            </w:pPr>
            <w:r w:rsidRPr="00C8033B">
              <w:rPr>
                <w:rFonts w:ascii="Times New Roman" w:eastAsia="Times New Roman" w:hAnsi="Times New Roman" w:cs="Times New Roman"/>
                <w:sz w:val="24"/>
                <w:szCs w:val="24"/>
                <w:lang w:eastAsia="ar-SA"/>
              </w:rPr>
              <w:t>максимальная высота зданий от уровня земли до верха перекрытия последнего этажа - 15 м;</w:t>
            </w:r>
          </w:p>
        </w:tc>
        <w:tc>
          <w:tcPr>
            <w:tcW w:w="2693" w:type="dxa"/>
            <w:tcBorders>
              <w:left w:val="single" w:sz="4" w:space="0" w:color="000000"/>
              <w:bottom w:val="single" w:sz="4" w:space="0" w:color="000000"/>
              <w:right w:val="single" w:sz="4" w:space="0" w:color="000000"/>
            </w:tcBorders>
            <w:shd w:val="clear" w:color="auto" w:fill="auto"/>
          </w:tcPr>
          <w:p w:rsidR="00C8033B" w:rsidRPr="00C8033B" w:rsidRDefault="00C8033B" w:rsidP="00C8033B">
            <w:pPr>
              <w:keepNext/>
              <w:widowControl w:val="0"/>
              <w:tabs>
                <w:tab w:val="num" w:pos="0"/>
              </w:tabs>
              <w:suppressAutoHyphens/>
              <w:autoSpaceDE w:val="0"/>
              <w:snapToGrid w:val="0"/>
              <w:spacing w:after="60" w:line="240" w:lineRule="auto"/>
              <w:outlineLvl w:val="0"/>
              <w:rPr>
                <w:rFonts w:ascii="Times New Roman" w:eastAsia="Times New Roman" w:hAnsi="Times New Roman" w:cs="Times New Roman"/>
                <w:bCs/>
                <w:kern w:val="1"/>
                <w:sz w:val="24"/>
                <w:szCs w:val="24"/>
                <w:lang w:eastAsia="ar-SA"/>
              </w:rPr>
            </w:pPr>
            <w:r w:rsidRPr="00C8033B">
              <w:rPr>
                <w:rFonts w:ascii="Times New Roman" w:eastAsia="Times New Roman" w:hAnsi="Times New Roman" w:cs="Times New Roman"/>
                <w:bCs/>
                <w:kern w:val="1"/>
                <w:sz w:val="24"/>
                <w:szCs w:val="24"/>
                <w:lang w:eastAsia="ar-SA"/>
              </w:rPr>
              <w:t>максимальный процент застройки участка -60%</w:t>
            </w:r>
          </w:p>
        </w:tc>
      </w:tr>
    </w:tbl>
    <w:p w:rsidR="00C8033B" w:rsidRPr="00C8033B" w:rsidRDefault="00C8033B" w:rsidP="00C8033B">
      <w:pPr>
        <w:keepLines/>
        <w:suppressAutoHyphens/>
        <w:overflowPunct w:val="0"/>
        <w:autoSpaceDE w:val="0"/>
        <w:spacing w:after="0" w:line="240" w:lineRule="auto"/>
        <w:ind w:firstLine="851"/>
        <w:jc w:val="both"/>
        <w:rPr>
          <w:rFonts w:ascii="Times New Roman" w:eastAsia="Times New Roman" w:hAnsi="Times New Roman" w:cs="Times New Roman"/>
          <w:sz w:val="28"/>
          <w:szCs w:val="28"/>
          <w:lang w:eastAsia="ar-SA"/>
        </w:rPr>
      </w:pPr>
    </w:p>
    <w:p w:rsidR="00C8033B" w:rsidRPr="00C96654" w:rsidRDefault="00C8033B" w:rsidP="00C96654">
      <w:pPr>
        <w:keepLines/>
        <w:suppressAutoHyphens/>
        <w:overflowPunct w:val="0"/>
        <w:autoSpaceDE w:val="0"/>
        <w:spacing w:after="0" w:line="240" w:lineRule="auto"/>
        <w:ind w:firstLine="851"/>
        <w:jc w:val="both"/>
        <w:rPr>
          <w:rFonts w:ascii="Times New Roman" w:eastAsia="Times New Roman" w:hAnsi="Times New Roman" w:cs="Times New Roman"/>
          <w:color w:val="000000"/>
          <w:sz w:val="24"/>
          <w:szCs w:val="24"/>
          <w:shd w:val="clear" w:color="auto" w:fill="FFFFFF"/>
          <w:lang w:eastAsia="ar-SA"/>
        </w:rPr>
      </w:pPr>
      <w:r w:rsidRPr="00C8033B">
        <w:rPr>
          <w:rFonts w:ascii="Times New Roman" w:eastAsia="Times New Roman" w:hAnsi="Times New Roman" w:cs="Times New Roman"/>
          <w:color w:val="000000"/>
          <w:sz w:val="24"/>
          <w:szCs w:val="24"/>
          <w:shd w:val="clear" w:color="auto" w:fill="FFFFFF"/>
          <w:lang w:eastAsia="ar-SA"/>
        </w:rPr>
        <w:t xml:space="preserve">Данные предельные размеры земельных участков применяются в отношении вновь формируемых земельных участков и не распространяются на земельные участки, образуемые в результате раздела, выдела, объединения, перераспределения земельных </w:t>
      </w:r>
      <w:r w:rsidRPr="00C96654">
        <w:rPr>
          <w:rFonts w:ascii="Times New Roman" w:eastAsia="Times New Roman" w:hAnsi="Times New Roman" w:cs="Times New Roman"/>
          <w:color w:val="000000"/>
          <w:sz w:val="24"/>
          <w:szCs w:val="24"/>
          <w:shd w:val="clear" w:color="auto" w:fill="FFFFFF"/>
          <w:lang w:eastAsia="ar-SA"/>
        </w:rPr>
        <w:t>участков.</w:t>
      </w:r>
    </w:p>
    <w:p w:rsidR="00C8033B" w:rsidRPr="00C96654" w:rsidRDefault="00C8033B" w:rsidP="00C96654">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C96654">
        <w:rPr>
          <w:rFonts w:ascii="Times New Roman" w:eastAsia="Times New Roman" w:hAnsi="Times New Roman" w:cs="Times New Roman"/>
          <w:sz w:val="24"/>
          <w:szCs w:val="24"/>
          <w:lang w:eastAsia="ar-SA"/>
        </w:rPr>
        <w:t xml:space="preserve">2.1. Здания должны располагаться с отступом от красных линий не менее чем                          на 1,5 м. </w:t>
      </w:r>
    </w:p>
    <w:p w:rsidR="00C8033B" w:rsidRPr="00C96654" w:rsidRDefault="00C8033B" w:rsidP="00C96654">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C96654">
        <w:rPr>
          <w:rFonts w:ascii="Times New Roman" w:eastAsia="Times New Roman" w:hAnsi="Times New Roman" w:cs="Times New Roman"/>
          <w:sz w:val="24"/>
          <w:szCs w:val="24"/>
          <w:lang w:eastAsia="ar-SA"/>
        </w:rPr>
        <w:lastRenderedPageBreak/>
        <w:t xml:space="preserve">В условиях сложившейся застройки, основные строения допускается размещать с учетом сложившейся застройки (по линии застройки, в отдельных случаях по красной линии), в соответствии с проектом планировки участка, квартала, района или градостроительным планом земельного участка. </w:t>
      </w:r>
    </w:p>
    <w:p w:rsidR="00C8033B" w:rsidRPr="00C96654" w:rsidRDefault="00C8033B" w:rsidP="00C96654">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C96654">
        <w:rPr>
          <w:rFonts w:ascii="Times New Roman" w:eastAsia="Times New Roman" w:hAnsi="Times New Roman" w:cs="Times New Roman"/>
          <w:sz w:val="24"/>
          <w:szCs w:val="24"/>
          <w:lang w:eastAsia="ar-SA"/>
        </w:rPr>
        <w:t>При размещении здания по красной линии допускается использовать в качестве отмостки примыкающий к зданию тротуар.</w:t>
      </w:r>
    </w:p>
    <w:p w:rsidR="00C8033B" w:rsidRPr="00C96654" w:rsidRDefault="00C8033B" w:rsidP="00C96654">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C96654">
        <w:rPr>
          <w:rFonts w:ascii="Times New Roman" w:eastAsia="Times New Roman" w:hAnsi="Times New Roman" w:cs="Times New Roman"/>
          <w:sz w:val="24"/>
          <w:szCs w:val="24"/>
          <w:lang w:eastAsia="ar-SA"/>
        </w:rPr>
        <w:t>Расстояние от вспомогательных (хозяйственных) строений и сооружений до красных линий улиц и проездов должно быть не менее 5 м.</w:t>
      </w:r>
    </w:p>
    <w:p w:rsidR="00C8033B" w:rsidRPr="00C96654" w:rsidRDefault="00C8033B" w:rsidP="00C96654">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C96654">
        <w:rPr>
          <w:rFonts w:ascii="Times New Roman" w:eastAsia="Times New Roman" w:hAnsi="Times New Roman" w:cs="Times New Roman"/>
          <w:sz w:val="24"/>
          <w:szCs w:val="24"/>
          <w:lang w:eastAsia="ar-SA"/>
        </w:rPr>
        <w:t>2.2. До границы соседнего земельного участка расстояния должны быть не менее:</w:t>
      </w:r>
    </w:p>
    <w:p w:rsidR="00C8033B" w:rsidRPr="00C96654" w:rsidRDefault="00C8033B" w:rsidP="00C96654">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C96654">
        <w:rPr>
          <w:rFonts w:ascii="Times New Roman" w:eastAsia="Times New Roman" w:hAnsi="Times New Roman" w:cs="Times New Roman"/>
          <w:sz w:val="24"/>
          <w:szCs w:val="24"/>
          <w:lang w:eastAsia="ar-SA"/>
        </w:rPr>
        <w:t>1) от основного строения – 3 м;</w:t>
      </w:r>
    </w:p>
    <w:p w:rsidR="00C8033B" w:rsidRPr="00C96654" w:rsidRDefault="00C8033B" w:rsidP="00C96654">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C96654">
        <w:rPr>
          <w:rFonts w:ascii="Times New Roman" w:eastAsia="Times New Roman" w:hAnsi="Times New Roman" w:cs="Times New Roman"/>
          <w:sz w:val="24"/>
          <w:szCs w:val="24"/>
          <w:lang w:eastAsia="ar-SA"/>
        </w:rPr>
        <w:t>2) от вспомогательных строений и сооружений – 3 м;</w:t>
      </w:r>
    </w:p>
    <w:p w:rsidR="00C8033B" w:rsidRPr="00C96654" w:rsidRDefault="00C8033B" w:rsidP="00C96654">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C96654">
        <w:rPr>
          <w:rFonts w:ascii="Times New Roman" w:eastAsia="Times New Roman" w:hAnsi="Times New Roman" w:cs="Times New Roman"/>
          <w:sz w:val="24"/>
          <w:szCs w:val="24"/>
          <w:lang w:eastAsia="ar-SA"/>
        </w:rPr>
        <w:t>3) от стволов высокорослых деревьев - 4 м;</w:t>
      </w:r>
    </w:p>
    <w:p w:rsidR="00C8033B" w:rsidRPr="00C96654" w:rsidRDefault="00C8033B" w:rsidP="00C96654">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C96654">
        <w:rPr>
          <w:rFonts w:ascii="Times New Roman" w:eastAsia="Times New Roman" w:hAnsi="Times New Roman" w:cs="Times New Roman"/>
          <w:sz w:val="24"/>
          <w:szCs w:val="24"/>
          <w:lang w:eastAsia="ar-SA"/>
        </w:rPr>
        <w:t>4) от стволов среднерослых деревьев - 2 м;</w:t>
      </w:r>
    </w:p>
    <w:p w:rsidR="00C8033B" w:rsidRPr="00C96654" w:rsidRDefault="00C8033B" w:rsidP="00C96654">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C96654">
        <w:rPr>
          <w:rFonts w:ascii="Times New Roman" w:eastAsia="Times New Roman" w:hAnsi="Times New Roman" w:cs="Times New Roman"/>
          <w:sz w:val="24"/>
          <w:szCs w:val="24"/>
          <w:lang w:eastAsia="ar-SA"/>
        </w:rPr>
        <w:t>5) от кустарника - 1 м.</w:t>
      </w:r>
    </w:p>
    <w:p w:rsidR="00C8033B" w:rsidRPr="00C96654" w:rsidRDefault="00C8033B" w:rsidP="00C96654">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C96654">
        <w:rPr>
          <w:rFonts w:ascii="Times New Roman" w:eastAsia="Times New Roman" w:hAnsi="Times New Roman" w:cs="Times New Roman"/>
          <w:sz w:val="24"/>
          <w:szCs w:val="24"/>
          <w:lang w:eastAsia="ar-SA"/>
        </w:rPr>
        <w:t xml:space="preserve">2.3 Расстояния измеряются до наружных поверхностей стен зданий, строений, сооружений с учетом всех выступающих элементов несущих конструкций. </w:t>
      </w:r>
    </w:p>
    <w:p w:rsidR="00C8033B" w:rsidRPr="00C96654" w:rsidRDefault="00C8033B" w:rsidP="00C96654">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C96654">
        <w:rPr>
          <w:rFonts w:ascii="Times New Roman" w:eastAsia="Times New Roman" w:hAnsi="Times New Roman" w:cs="Times New Roman"/>
          <w:sz w:val="24"/>
          <w:szCs w:val="24"/>
          <w:lang w:eastAsia="ar-SA"/>
        </w:rPr>
        <w:t>2.4. Допускается блокировка зданий, строений, сооружений на смежных земельных участках по взаимному (удостоверенному) согласию владельцев при новом строительстве с учетом противопожарных требований.</w:t>
      </w:r>
    </w:p>
    <w:p w:rsidR="00C8033B" w:rsidRPr="00C96654" w:rsidRDefault="00C8033B" w:rsidP="00C96654">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C96654">
        <w:rPr>
          <w:rFonts w:ascii="Times New Roman" w:eastAsia="Times New Roman" w:hAnsi="Times New Roman" w:cs="Times New Roman"/>
          <w:sz w:val="24"/>
          <w:szCs w:val="24"/>
          <w:lang w:eastAsia="ar-SA"/>
        </w:rPr>
        <w:t>3.2. Площадь озеленения земельных участков должна быть не более 15% от площади земельного участка.</w:t>
      </w:r>
    </w:p>
    <w:p w:rsidR="00C8033B" w:rsidRPr="00C96654" w:rsidRDefault="00C8033B" w:rsidP="00C96654">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C96654">
        <w:rPr>
          <w:rFonts w:ascii="Times New Roman" w:eastAsia="Times New Roman" w:hAnsi="Times New Roman" w:cs="Times New Roman"/>
          <w:sz w:val="24"/>
          <w:szCs w:val="24"/>
          <w:lang w:eastAsia="ar-SA"/>
        </w:rPr>
        <w:t xml:space="preserve">3.1. По границе с соседним земельным участком ограждения должны быть проветриваемыми на высоту не менее 0,5 м от уровня земли и высотой не более 2,0 м. </w:t>
      </w:r>
    </w:p>
    <w:p w:rsidR="00C8033B" w:rsidRPr="00C96654" w:rsidRDefault="00C8033B" w:rsidP="00C96654">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C96654">
        <w:rPr>
          <w:rFonts w:ascii="Times New Roman" w:eastAsia="Times New Roman" w:hAnsi="Times New Roman" w:cs="Times New Roman"/>
          <w:sz w:val="24"/>
          <w:szCs w:val="24"/>
          <w:lang w:eastAsia="ar-SA"/>
        </w:rPr>
        <w:t xml:space="preserve">3.2. Все строения должны быть обеспечены системами водоотведения с кровли с целью предотвращения подтопления соседних земельных участков и строений. </w:t>
      </w:r>
    </w:p>
    <w:p w:rsidR="00C8033B" w:rsidRPr="00C96654" w:rsidRDefault="00C8033B" w:rsidP="00C96654">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C96654">
        <w:rPr>
          <w:rFonts w:ascii="Times New Roman" w:eastAsia="Times New Roman" w:hAnsi="Times New Roman" w:cs="Times New Roman"/>
          <w:sz w:val="24"/>
          <w:szCs w:val="24"/>
          <w:lang w:eastAsia="ar-SA"/>
        </w:rPr>
        <w:t>3.3. Отмостка должна располагаться в пределах отведенного (предоставленного) земельного участка.</w:t>
      </w:r>
    </w:p>
    <w:p w:rsidR="00C8033B" w:rsidRPr="00C96654" w:rsidRDefault="00C8033B" w:rsidP="00C96654">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C96654">
        <w:rPr>
          <w:rFonts w:ascii="Times New Roman" w:eastAsia="Times New Roman" w:hAnsi="Times New Roman" w:cs="Times New Roman"/>
          <w:sz w:val="24"/>
          <w:szCs w:val="24"/>
          <w:lang w:eastAsia="ar-SA"/>
        </w:rPr>
        <w:t>Отмостка зданий должна быть не менее 0,8м. Уклон отмостки рекомендуется принимать не менее 10% в сторону от здания.</w:t>
      </w:r>
    </w:p>
    <w:p w:rsidR="00C8033B" w:rsidRPr="00C96654" w:rsidRDefault="00C8033B" w:rsidP="00C96654">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C96654">
        <w:rPr>
          <w:rFonts w:ascii="Times New Roman" w:eastAsia="Times New Roman" w:hAnsi="Times New Roman" w:cs="Times New Roman"/>
          <w:sz w:val="24"/>
          <w:szCs w:val="24"/>
          <w:lang w:eastAsia="ar-SA"/>
        </w:rPr>
        <w:t>3.4. Устройство парковочных мест допускается организовывать на территориях прилегающих к объекту при условии согласования с заинтересованными службами.</w:t>
      </w:r>
    </w:p>
    <w:p w:rsidR="00C8033B" w:rsidRPr="00C96654" w:rsidRDefault="00C8033B" w:rsidP="00C96654">
      <w:pPr>
        <w:suppressAutoHyphens/>
        <w:autoSpaceDE w:val="0"/>
        <w:spacing w:after="0" w:line="240" w:lineRule="auto"/>
        <w:ind w:firstLine="851"/>
        <w:jc w:val="both"/>
        <w:rPr>
          <w:rFonts w:ascii="Times New Roman" w:eastAsia="Times New Roman" w:hAnsi="Times New Roman" w:cs="Times New Roman"/>
          <w:sz w:val="24"/>
          <w:szCs w:val="24"/>
          <w:lang w:eastAsia="ar-SA"/>
        </w:rPr>
      </w:pPr>
      <w:r w:rsidRPr="00C96654">
        <w:rPr>
          <w:rFonts w:ascii="Times New Roman" w:eastAsia="Times New Roman" w:hAnsi="Times New Roman" w:cs="Times New Roman"/>
          <w:sz w:val="24"/>
          <w:szCs w:val="24"/>
          <w:lang w:eastAsia="ar-SA"/>
        </w:rPr>
        <w:t>4. Проектные и строительные работы вести в соответствии с установленными параметрами разрешенного строительства, реконструкции, а также требованиями технических регламентов, строительных норм и правил, других нормативных документов действующих на территории Российской Федерации.</w:t>
      </w:r>
    </w:p>
    <w:p w:rsidR="00C8033B" w:rsidRPr="00C8033B" w:rsidRDefault="00C8033B" w:rsidP="00C8033B">
      <w:pPr>
        <w:widowControl w:val="0"/>
        <w:suppressAutoHyphens/>
        <w:spacing w:after="0" w:line="240" w:lineRule="auto"/>
        <w:jc w:val="center"/>
        <w:rPr>
          <w:rFonts w:ascii="Times New Roman" w:eastAsia="Times New Roman" w:hAnsi="Times New Roman" w:cs="Times New Roman"/>
          <w:b/>
          <w:sz w:val="24"/>
          <w:szCs w:val="24"/>
          <w:shd w:val="clear" w:color="auto" w:fill="FF0000"/>
          <w:lang w:eastAsia="ar-SA"/>
        </w:rPr>
      </w:pPr>
    </w:p>
    <w:p w:rsidR="00C8033B" w:rsidRPr="00C8033B" w:rsidRDefault="00C8033B" w:rsidP="00C8033B">
      <w:pPr>
        <w:widowControl w:val="0"/>
        <w:suppressAutoHyphens/>
        <w:spacing w:after="0" w:line="240" w:lineRule="auto"/>
        <w:jc w:val="center"/>
        <w:rPr>
          <w:rFonts w:ascii="Times New Roman" w:eastAsia="Times New Roman" w:hAnsi="Times New Roman" w:cs="Times New Roman"/>
          <w:b/>
          <w:sz w:val="24"/>
          <w:szCs w:val="24"/>
          <w:lang w:eastAsia="ar-SA"/>
        </w:rPr>
      </w:pPr>
      <w:r w:rsidRPr="00C8033B">
        <w:rPr>
          <w:rFonts w:ascii="Times New Roman" w:eastAsia="Times New Roman" w:hAnsi="Times New Roman" w:cs="Times New Roman"/>
          <w:b/>
          <w:sz w:val="24"/>
          <w:szCs w:val="24"/>
          <w:lang w:eastAsia="ar-SA"/>
        </w:rPr>
        <w:t>ИИ - ЗОНЫ ИНЖЕНЕРНОЙ ИНФРАСТРУКТУРЫ</w:t>
      </w:r>
    </w:p>
    <w:p w:rsidR="00C8033B" w:rsidRPr="00C8033B" w:rsidRDefault="00C8033B" w:rsidP="00C8033B">
      <w:pPr>
        <w:widowControl w:val="0"/>
        <w:suppressAutoHyphens/>
        <w:spacing w:after="0" w:line="240" w:lineRule="auto"/>
        <w:jc w:val="center"/>
        <w:rPr>
          <w:rFonts w:ascii="Times New Roman" w:eastAsia="Times New Roman" w:hAnsi="Times New Roman" w:cs="Times New Roman"/>
          <w:b/>
          <w:sz w:val="24"/>
          <w:szCs w:val="24"/>
          <w:lang w:eastAsia="ar-SA"/>
        </w:rPr>
      </w:pPr>
    </w:p>
    <w:p w:rsidR="00C8033B" w:rsidRPr="00C8033B" w:rsidRDefault="00C8033B" w:rsidP="00C8033B">
      <w:pPr>
        <w:keepLines/>
        <w:suppressAutoHyphens/>
        <w:overflowPunct w:val="0"/>
        <w:autoSpaceDE w:val="0"/>
        <w:spacing w:after="0" w:line="240" w:lineRule="auto"/>
        <w:jc w:val="center"/>
        <w:rPr>
          <w:rFonts w:ascii="Times New Roman" w:eastAsia="Times New Roman" w:hAnsi="Times New Roman" w:cs="Times New Roman"/>
          <w:b/>
          <w:bCs/>
          <w:color w:val="000000"/>
          <w:sz w:val="24"/>
          <w:szCs w:val="24"/>
          <w:lang w:eastAsia="ar-SA"/>
        </w:rPr>
      </w:pPr>
      <w:r w:rsidRPr="00C8033B">
        <w:rPr>
          <w:rFonts w:ascii="Times New Roman" w:eastAsia="Times New Roman" w:hAnsi="Times New Roman" w:cs="Times New Roman"/>
          <w:b/>
          <w:bCs/>
          <w:color w:val="000000"/>
          <w:sz w:val="24"/>
          <w:szCs w:val="24"/>
          <w:lang w:eastAsia="ar-SA"/>
        </w:rPr>
        <w:t>Градостроительный регламент</w:t>
      </w:r>
    </w:p>
    <w:p w:rsidR="00C8033B" w:rsidRPr="00C8033B" w:rsidRDefault="00C8033B" w:rsidP="00C8033B">
      <w:pPr>
        <w:keepLines/>
        <w:suppressAutoHyphens/>
        <w:overflowPunct w:val="0"/>
        <w:autoSpaceDE w:val="0"/>
        <w:spacing w:after="0" w:line="240" w:lineRule="auto"/>
        <w:jc w:val="center"/>
        <w:rPr>
          <w:rFonts w:ascii="Times New Roman" w:eastAsia="Times New Roman" w:hAnsi="Times New Roman" w:cs="Times New Roman"/>
          <w:b/>
          <w:bCs/>
          <w:color w:val="000000"/>
          <w:sz w:val="24"/>
          <w:szCs w:val="24"/>
          <w:lang w:eastAsia="ar-SA"/>
        </w:rPr>
      </w:pPr>
      <w:r w:rsidRPr="00C8033B">
        <w:rPr>
          <w:rFonts w:ascii="Times New Roman" w:eastAsia="Times New Roman" w:hAnsi="Times New Roman" w:cs="Times New Roman"/>
          <w:b/>
          <w:bCs/>
          <w:color w:val="000000"/>
          <w:sz w:val="24"/>
          <w:szCs w:val="24"/>
          <w:lang w:eastAsia="ar-SA"/>
        </w:rPr>
        <w:t>территориальной зоны объектов водоснабжения «ИИ-1» с видами разрешенного использования земельных участков</w:t>
      </w:r>
    </w:p>
    <w:p w:rsidR="00C8033B" w:rsidRPr="00C8033B" w:rsidRDefault="00C8033B" w:rsidP="00C8033B">
      <w:pPr>
        <w:keepLines/>
        <w:suppressAutoHyphens/>
        <w:overflowPunct w:val="0"/>
        <w:autoSpaceDE w:val="0"/>
        <w:spacing w:after="0" w:line="240" w:lineRule="auto"/>
        <w:ind w:firstLine="851"/>
        <w:jc w:val="both"/>
        <w:rPr>
          <w:rFonts w:ascii="Times New Roman" w:eastAsia="Times New Roman" w:hAnsi="Times New Roman" w:cs="Times New Roman"/>
          <w:b/>
          <w:bCs/>
          <w:color w:val="000000"/>
          <w:sz w:val="24"/>
          <w:szCs w:val="24"/>
          <w:lang w:eastAsia="ar-SA"/>
        </w:rPr>
      </w:pPr>
    </w:p>
    <w:p w:rsidR="00C8033B" w:rsidRPr="00C96654" w:rsidRDefault="00C8033B" w:rsidP="00C8033B">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C96654">
        <w:rPr>
          <w:rFonts w:ascii="Times New Roman" w:eastAsia="Times New Roman" w:hAnsi="Times New Roman" w:cs="Times New Roman"/>
          <w:sz w:val="24"/>
          <w:szCs w:val="24"/>
          <w:lang w:eastAsia="ar-SA"/>
        </w:rPr>
        <w:t>Виды разрешенного использования земельных участков на территории зоны «ИИ-1» включают:</w:t>
      </w:r>
    </w:p>
    <w:p w:rsidR="00C8033B" w:rsidRPr="00C96654" w:rsidRDefault="00C8033B" w:rsidP="00C8033B">
      <w:pPr>
        <w:keepLines/>
        <w:suppressAutoHyphens/>
        <w:overflowPunct w:val="0"/>
        <w:autoSpaceDE w:val="0"/>
        <w:spacing w:after="0" w:line="240" w:lineRule="auto"/>
        <w:ind w:firstLine="851"/>
        <w:jc w:val="both"/>
        <w:rPr>
          <w:rFonts w:ascii="Times New Roman" w:eastAsia="Times New Roman" w:hAnsi="Times New Roman" w:cs="Times New Roman"/>
          <w:bCs/>
          <w:color w:val="000000"/>
          <w:sz w:val="24"/>
          <w:szCs w:val="24"/>
          <w:lang w:eastAsia="ar-SA"/>
        </w:rPr>
      </w:pPr>
      <w:r w:rsidRPr="00C96654">
        <w:rPr>
          <w:rFonts w:ascii="Times New Roman" w:eastAsia="Times New Roman" w:hAnsi="Times New Roman" w:cs="Times New Roman"/>
          <w:bCs/>
          <w:color w:val="000000"/>
          <w:sz w:val="24"/>
          <w:szCs w:val="24"/>
          <w:lang w:eastAsia="ar-SA"/>
        </w:rPr>
        <w:t xml:space="preserve">1. Основные виды разрешенного использования: </w:t>
      </w:r>
    </w:p>
    <w:p w:rsidR="00C8033B" w:rsidRPr="00C96654" w:rsidRDefault="00C8033B" w:rsidP="00C8033B">
      <w:pPr>
        <w:keepLines/>
        <w:suppressAutoHyphens/>
        <w:overflowPunct w:val="0"/>
        <w:autoSpaceDE w:val="0"/>
        <w:spacing w:after="0" w:line="240" w:lineRule="auto"/>
        <w:ind w:firstLine="851"/>
        <w:jc w:val="both"/>
        <w:rPr>
          <w:rFonts w:ascii="Times New Roman" w:eastAsia="Times New Roman" w:hAnsi="Times New Roman" w:cs="Times New Roman"/>
          <w:color w:val="000000"/>
          <w:sz w:val="24"/>
          <w:szCs w:val="24"/>
          <w:shd w:val="clear" w:color="auto" w:fill="FFFFFF"/>
          <w:lang w:eastAsia="ar-SA"/>
        </w:rPr>
      </w:pPr>
      <w:r w:rsidRPr="00C96654">
        <w:rPr>
          <w:rFonts w:ascii="Times New Roman" w:eastAsia="Times New Roman" w:hAnsi="Times New Roman" w:cs="Times New Roman"/>
          <w:color w:val="000000"/>
          <w:sz w:val="24"/>
          <w:szCs w:val="24"/>
          <w:shd w:val="clear" w:color="auto" w:fill="FFFFFF"/>
          <w:lang w:eastAsia="ar-SA"/>
        </w:rPr>
        <w:t>- объекты водоснабжения.</w:t>
      </w:r>
    </w:p>
    <w:p w:rsidR="00C8033B" w:rsidRPr="00C96654" w:rsidRDefault="00C8033B" w:rsidP="00C8033B">
      <w:pPr>
        <w:keepLines/>
        <w:suppressAutoHyphens/>
        <w:overflowPunct w:val="0"/>
        <w:autoSpaceDE w:val="0"/>
        <w:spacing w:after="0" w:line="240" w:lineRule="auto"/>
        <w:ind w:firstLine="851"/>
        <w:jc w:val="both"/>
        <w:rPr>
          <w:rFonts w:ascii="Times New Roman" w:eastAsia="Times New Roman" w:hAnsi="Times New Roman" w:cs="Times New Roman"/>
          <w:bCs/>
          <w:color w:val="000000"/>
          <w:sz w:val="24"/>
          <w:szCs w:val="24"/>
          <w:lang w:eastAsia="ar-SA"/>
        </w:rPr>
      </w:pPr>
      <w:r w:rsidRPr="00C96654">
        <w:rPr>
          <w:rFonts w:ascii="Times New Roman" w:eastAsia="Times New Roman" w:hAnsi="Times New Roman" w:cs="Times New Roman"/>
          <w:bCs/>
          <w:color w:val="000000"/>
          <w:sz w:val="24"/>
          <w:szCs w:val="24"/>
          <w:lang w:eastAsia="ar-SA"/>
        </w:rPr>
        <w:t>2. Вспомогательные виды разрешенного использования:</w:t>
      </w:r>
    </w:p>
    <w:p w:rsidR="00C8033B" w:rsidRPr="00C96654" w:rsidRDefault="00C8033B" w:rsidP="00C8033B">
      <w:pPr>
        <w:widowControl w:val="0"/>
        <w:tabs>
          <w:tab w:val="left" w:pos="360"/>
        </w:tabs>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C96654">
        <w:rPr>
          <w:rFonts w:ascii="Times New Roman" w:eastAsia="Times New Roman" w:hAnsi="Times New Roman" w:cs="Times New Roman"/>
          <w:color w:val="000000"/>
          <w:sz w:val="24"/>
          <w:szCs w:val="24"/>
          <w:lang w:eastAsia="ar-SA"/>
        </w:rPr>
        <w:t>- не установлены.</w:t>
      </w:r>
    </w:p>
    <w:p w:rsidR="00C8033B" w:rsidRPr="00C96654" w:rsidRDefault="00C8033B" w:rsidP="00C8033B">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C96654">
        <w:rPr>
          <w:rFonts w:ascii="Times New Roman" w:eastAsia="Times New Roman" w:hAnsi="Times New Roman" w:cs="Times New Roman"/>
          <w:sz w:val="24"/>
          <w:szCs w:val="24"/>
          <w:lang w:eastAsia="ar-SA"/>
        </w:rPr>
        <w:t xml:space="preserve">3. Условно разрешенные виды использования: </w:t>
      </w:r>
    </w:p>
    <w:p w:rsidR="00C8033B" w:rsidRPr="00C96654" w:rsidRDefault="00C8033B" w:rsidP="00C8033B">
      <w:pPr>
        <w:widowControl w:val="0"/>
        <w:tabs>
          <w:tab w:val="left" w:pos="360"/>
        </w:tabs>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C96654">
        <w:rPr>
          <w:rFonts w:ascii="Times New Roman" w:eastAsia="Times New Roman" w:hAnsi="Times New Roman" w:cs="Times New Roman"/>
          <w:color w:val="000000"/>
          <w:sz w:val="24"/>
          <w:szCs w:val="24"/>
          <w:lang w:eastAsia="ar-SA"/>
        </w:rPr>
        <w:t>- не установлены.</w:t>
      </w:r>
    </w:p>
    <w:p w:rsidR="00C8033B" w:rsidRPr="00C96654" w:rsidRDefault="00C8033B" w:rsidP="00C8033B">
      <w:pPr>
        <w:keepLines/>
        <w:widowControl w:val="0"/>
        <w:tabs>
          <w:tab w:val="left" w:pos="360"/>
        </w:tabs>
        <w:suppressAutoHyphens/>
        <w:spacing w:after="0" w:line="240" w:lineRule="auto"/>
        <w:ind w:firstLine="851"/>
        <w:jc w:val="both"/>
        <w:rPr>
          <w:rFonts w:ascii="Times New Roman" w:eastAsia="Times New Roman" w:hAnsi="Times New Roman" w:cs="Times New Roman"/>
          <w:sz w:val="24"/>
          <w:szCs w:val="24"/>
          <w:lang w:eastAsia="ar-SA"/>
        </w:rPr>
      </w:pPr>
      <w:r w:rsidRPr="00C96654">
        <w:rPr>
          <w:rFonts w:ascii="Times New Roman" w:eastAsia="Times New Roman" w:hAnsi="Times New Roman" w:cs="Times New Roman"/>
          <w:sz w:val="24"/>
          <w:szCs w:val="24"/>
          <w:lang w:eastAsia="ar-SA"/>
        </w:rPr>
        <w:t>Предельные размеры земельных участков и предельные параметры разрешенного строительства, реконструкции:</w:t>
      </w:r>
    </w:p>
    <w:p w:rsidR="00C8033B" w:rsidRPr="00C8033B" w:rsidRDefault="00C8033B" w:rsidP="00C8033B">
      <w:pPr>
        <w:keepLines/>
        <w:widowControl w:val="0"/>
        <w:tabs>
          <w:tab w:val="left" w:pos="360"/>
        </w:tabs>
        <w:suppressAutoHyphens/>
        <w:spacing w:after="0" w:line="240" w:lineRule="auto"/>
        <w:ind w:firstLine="851"/>
        <w:jc w:val="both"/>
        <w:rPr>
          <w:rFonts w:ascii="Times New Roman" w:eastAsia="Times New Roman" w:hAnsi="Times New Roman" w:cs="Times New Roman"/>
          <w:sz w:val="24"/>
          <w:szCs w:val="24"/>
          <w:lang w:eastAsia="ar-SA"/>
        </w:rPr>
      </w:pP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426"/>
        <w:gridCol w:w="2268"/>
        <w:gridCol w:w="1134"/>
        <w:gridCol w:w="1134"/>
        <w:gridCol w:w="1842"/>
        <w:gridCol w:w="2835"/>
      </w:tblGrid>
      <w:tr w:rsidR="00C8033B" w:rsidRPr="00C8033B" w:rsidTr="00C96654">
        <w:tc>
          <w:tcPr>
            <w:tcW w:w="426" w:type="dxa"/>
            <w:vMerge w:val="restart"/>
            <w:tcBorders>
              <w:top w:val="single" w:sz="4" w:space="0" w:color="000000"/>
              <w:left w:val="single" w:sz="4" w:space="0" w:color="000000"/>
              <w:bottom w:val="single" w:sz="4" w:space="0" w:color="000000"/>
            </w:tcBorders>
            <w:shd w:val="clear" w:color="auto" w:fill="auto"/>
            <w:vAlign w:val="center"/>
          </w:tcPr>
          <w:p w:rsidR="00C8033B" w:rsidRPr="00C8033B" w:rsidRDefault="00C8033B" w:rsidP="00C8033B">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C8033B">
              <w:rPr>
                <w:rFonts w:ascii="Times New Roman" w:eastAsia="Times New Roman" w:hAnsi="Times New Roman" w:cs="Times New Roman"/>
                <w:sz w:val="24"/>
                <w:szCs w:val="24"/>
                <w:lang w:eastAsia="ar-SA"/>
              </w:rPr>
              <w:t xml:space="preserve">№ </w:t>
            </w:r>
            <w:r w:rsidRPr="00C96654">
              <w:rPr>
                <w:rFonts w:ascii="Times New Roman" w:eastAsia="Times New Roman" w:hAnsi="Times New Roman" w:cs="Times New Roman"/>
                <w:szCs w:val="24"/>
                <w:lang w:eastAsia="ar-SA"/>
              </w:rPr>
              <w:t>п/п</w:t>
            </w:r>
          </w:p>
        </w:tc>
        <w:tc>
          <w:tcPr>
            <w:tcW w:w="2268" w:type="dxa"/>
            <w:vMerge w:val="restart"/>
            <w:tcBorders>
              <w:top w:val="single" w:sz="4" w:space="0" w:color="000000"/>
              <w:left w:val="single" w:sz="4" w:space="0" w:color="000000"/>
              <w:bottom w:val="single" w:sz="4" w:space="0" w:color="000000"/>
            </w:tcBorders>
            <w:shd w:val="clear" w:color="auto" w:fill="auto"/>
            <w:vAlign w:val="center"/>
          </w:tcPr>
          <w:p w:rsidR="00C8033B" w:rsidRPr="00C8033B" w:rsidRDefault="00C8033B" w:rsidP="00C8033B">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C8033B">
              <w:rPr>
                <w:rFonts w:ascii="Times New Roman" w:eastAsia="Times New Roman" w:hAnsi="Times New Roman" w:cs="Times New Roman"/>
                <w:sz w:val="24"/>
                <w:szCs w:val="24"/>
                <w:lang w:eastAsia="ar-SA"/>
              </w:rPr>
              <w:t>Виды разрешенного использования земельных участков</w:t>
            </w:r>
          </w:p>
        </w:tc>
        <w:tc>
          <w:tcPr>
            <w:tcW w:w="2268" w:type="dxa"/>
            <w:gridSpan w:val="2"/>
            <w:tcBorders>
              <w:top w:val="single" w:sz="4" w:space="0" w:color="000000"/>
              <w:left w:val="single" w:sz="4" w:space="0" w:color="000000"/>
              <w:bottom w:val="single" w:sz="4" w:space="0" w:color="000000"/>
            </w:tcBorders>
            <w:shd w:val="clear" w:color="auto" w:fill="auto"/>
            <w:vAlign w:val="center"/>
          </w:tcPr>
          <w:p w:rsidR="00C8033B" w:rsidRPr="00C8033B" w:rsidRDefault="00C8033B" w:rsidP="00C8033B">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C8033B">
              <w:rPr>
                <w:rFonts w:ascii="Times New Roman" w:eastAsia="Times New Roman" w:hAnsi="Times New Roman" w:cs="Times New Roman"/>
                <w:sz w:val="24"/>
                <w:szCs w:val="24"/>
                <w:lang w:eastAsia="ar-SA"/>
              </w:rPr>
              <w:t>Размер земельных участков, кв.м.</w:t>
            </w:r>
          </w:p>
        </w:tc>
        <w:tc>
          <w:tcPr>
            <w:tcW w:w="1842" w:type="dxa"/>
            <w:vMerge w:val="restart"/>
            <w:tcBorders>
              <w:top w:val="single" w:sz="4" w:space="0" w:color="000000"/>
              <w:left w:val="single" w:sz="4" w:space="0" w:color="000000"/>
              <w:bottom w:val="single" w:sz="4" w:space="0" w:color="000000"/>
            </w:tcBorders>
            <w:shd w:val="clear" w:color="auto" w:fill="auto"/>
          </w:tcPr>
          <w:p w:rsidR="00C8033B" w:rsidRPr="00C8033B" w:rsidRDefault="00C8033B" w:rsidP="00C8033B">
            <w:pPr>
              <w:keepNext/>
              <w:widowControl w:val="0"/>
              <w:tabs>
                <w:tab w:val="num" w:pos="0"/>
              </w:tabs>
              <w:suppressAutoHyphens/>
              <w:autoSpaceDE w:val="0"/>
              <w:snapToGrid w:val="0"/>
              <w:spacing w:after="60" w:line="240" w:lineRule="auto"/>
              <w:jc w:val="center"/>
              <w:outlineLvl w:val="0"/>
              <w:rPr>
                <w:rFonts w:ascii="Times New Roman" w:eastAsia="Times New Roman" w:hAnsi="Times New Roman" w:cs="Times New Roman"/>
                <w:bCs/>
                <w:kern w:val="1"/>
                <w:sz w:val="24"/>
                <w:szCs w:val="24"/>
                <w:lang w:eastAsia="ar-SA"/>
              </w:rPr>
            </w:pPr>
            <w:r w:rsidRPr="00C8033B">
              <w:rPr>
                <w:rFonts w:ascii="Times New Roman" w:eastAsia="Times New Roman" w:hAnsi="Times New Roman" w:cs="Times New Roman"/>
                <w:bCs/>
                <w:kern w:val="1"/>
                <w:sz w:val="24"/>
                <w:szCs w:val="24"/>
                <w:lang w:eastAsia="ar-SA"/>
              </w:rPr>
              <w:t>Предельное количество этажей или предельная высота зданий, строений, сооружений</w:t>
            </w:r>
          </w:p>
        </w:tc>
        <w:tc>
          <w:tcPr>
            <w:tcW w:w="2835" w:type="dxa"/>
            <w:vMerge w:val="restart"/>
            <w:tcBorders>
              <w:top w:val="single" w:sz="4" w:space="0" w:color="000000"/>
              <w:left w:val="single" w:sz="4" w:space="0" w:color="000000"/>
              <w:bottom w:val="single" w:sz="4" w:space="0" w:color="000000"/>
              <w:right w:val="single" w:sz="4" w:space="0" w:color="000000"/>
            </w:tcBorders>
            <w:shd w:val="clear" w:color="auto" w:fill="auto"/>
          </w:tcPr>
          <w:p w:rsidR="00C8033B" w:rsidRPr="00C8033B" w:rsidRDefault="00C8033B" w:rsidP="00C8033B">
            <w:pPr>
              <w:keepNext/>
              <w:widowControl w:val="0"/>
              <w:tabs>
                <w:tab w:val="num" w:pos="0"/>
              </w:tabs>
              <w:suppressAutoHyphens/>
              <w:autoSpaceDE w:val="0"/>
              <w:snapToGrid w:val="0"/>
              <w:spacing w:after="60" w:line="240" w:lineRule="auto"/>
              <w:jc w:val="center"/>
              <w:outlineLvl w:val="0"/>
              <w:rPr>
                <w:rFonts w:ascii="Times New Roman" w:eastAsia="Times New Roman" w:hAnsi="Times New Roman" w:cs="Times New Roman"/>
                <w:bCs/>
                <w:kern w:val="1"/>
                <w:sz w:val="24"/>
                <w:szCs w:val="24"/>
                <w:lang w:eastAsia="ar-SA"/>
              </w:rPr>
            </w:pPr>
            <w:r w:rsidRPr="00C8033B">
              <w:rPr>
                <w:rFonts w:ascii="Times New Roman" w:eastAsia="Times New Roman" w:hAnsi="Times New Roman" w:cs="Times New Roman"/>
                <w:bCs/>
                <w:kern w:val="1"/>
                <w:sz w:val="24"/>
                <w:szCs w:val="24"/>
                <w:lang w:eastAsia="ar-SA"/>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r>
      <w:tr w:rsidR="00C8033B" w:rsidRPr="00C8033B" w:rsidTr="00C96654">
        <w:trPr>
          <w:trHeight w:val="1609"/>
        </w:trPr>
        <w:tc>
          <w:tcPr>
            <w:tcW w:w="426" w:type="dxa"/>
            <w:vMerge/>
            <w:tcBorders>
              <w:top w:val="single" w:sz="4" w:space="0" w:color="000000"/>
              <w:left w:val="single" w:sz="4" w:space="0" w:color="000000"/>
              <w:bottom w:val="single" w:sz="4" w:space="0" w:color="000000"/>
            </w:tcBorders>
            <w:shd w:val="clear" w:color="auto" w:fill="auto"/>
            <w:vAlign w:val="center"/>
          </w:tcPr>
          <w:p w:rsidR="00C8033B" w:rsidRPr="00C8033B" w:rsidRDefault="00C8033B" w:rsidP="00C8033B">
            <w:pPr>
              <w:keepLines/>
              <w:suppressAutoHyphens/>
              <w:overflowPunct w:val="0"/>
              <w:autoSpaceDE w:val="0"/>
              <w:snapToGrid w:val="0"/>
              <w:spacing w:after="0" w:line="240" w:lineRule="auto"/>
              <w:ind w:firstLine="567"/>
              <w:jc w:val="both"/>
              <w:rPr>
                <w:rFonts w:ascii="Times New Roman" w:eastAsia="Times New Roman" w:hAnsi="Times New Roman" w:cs="Times New Roman"/>
                <w:sz w:val="24"/>
                <w:szCs w:val="24"/>
                <w:lang w:eastAsia="ar-SA"/>
              </w:rPr>
            </w:pPr>
          </w:p>
        </w:tc>
        <w:tc>
          <w:tcPr>
            <w:tcW w:w="2268" w:type="dxa"/>
            <w:vMerge/>
            <w:tcBorders>
              <w:top w:val="single" w:sz="4" w:space="0" w:color="000000"/>
              <w:left w:val="single" w:sz="4" w:space="0" w:color="000000"/>
              <w:bottom w:val="single" w:sz="4" w:space="0" w:color="000000"/>
            </w:tcBorders>
            <w:shd w:val="clear" w:color="auto" w:fill="auto"/>
            <w:vAlign w:val="center"/>
          </w:tcPr>
          <w:p w:rsidR="00C8033B" w:rsidRPr="00C8033B" w:rsidRDefault="00C8033B" w:rsidP="00C8033B">
            <w:pPr>
              <w:keepLines/>
              <w:suppressAutoHyphens/>
              <w:overflowPunct w:val="0"/>
              <w:autoSpaceDE w:val="0"/>
              <w:snapToGrid w:val="0"/>
              <w:spacing w:after="0" w:line="240" w:lineRule="auto"/>
              <w:ind w:firstLine="567"/>
              <w:jc w:val="both"/>
              <w:rPr>
                <w:rFonts w:ascii="Times New Roman" w:eastAsia="Times New Roman" w:hAnsi="Times New Roman" w:cs="Times New Roman"/>
                <w:sz w:val="24"/>
                <w:szCs w:val="24"/>
                <w:lang w:eastAsia="ar-SA"/>
              </w:rPr>
            </w:pPr>
          </w:p>
        </w:tc>
        <w:tc>
          <w:tcPr>
            <w:tcW w:w="1134" w:type="dxa"/>
            <w:tcBorders>
              <w:left w:val="single" w:sz="4" w:space="0" w:color="000000"/>
              <w:bottom w:val="single" w:sz="4" w:space="0" w:color="000000"/>
            </w:tcBorders>
            <w:shd w:val="clear" w:color="auto" w:fill="auto"/>
            <w:vAlign w:val="center"/>
          </w:tcPr>
          <w:p w:rsidR="00C8033B" w:rsidRPr="00C8033B" w:rsidRDefault="00C8033B" w:rsidP="00C8033B">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C8033B">
              <w:rPr>
                <w:rFonts w:ascii="Times New Roman" w:eastAsia="Times New Roman" w:hAnsi="Times New Roman" w:cs="Times New Roman"/>
                <w:sz w:val="24"/>
                <w:szCs w:val="24"/>
                <w:lang w:eastAsia="ar-SA"/>
              </w:rPr>
              <w:t>Мини-</w:t>
            </w:r>
          </w:p>
          <w:p w:rsidR="00C8033B" w:rsidRPr="00C8033B" w:rsidRDefault="00C8033B" w:rsidP="00C8033B">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C8033B">
              <w:rPr>
                <w:rFonts w:ascii="Times New Roman" w:eastAsia="Times New Roman" w:hAnsi="Times New Roman" w:cs="Times New Roman"/>
                <w:sz w:val="24"/>
                <w:szCs w:val="24"/>
                <w:lang w:eastAsia="ar-SA"/>
              </w:rPr>
              <w:t xml:space="preserve">мальный </w:t>
            </w:r>
          </w:p>
        </w:tc>
        <w:tc>
          <w:tcPr>
            <w:tcW w:w="1134" w:type="dxa"/>
            <w:tcBorders>
              <w:left w:val="single" w:sz="4" w:space="0" w:color="000000"/>
              <w:bottom w:val="single" w:sz="4" w:space="0" w:color="000000"/>
            </w:tcBorders>
            <w:shd w:val="clear" w:color="auto" w:fill="auto"/>
            <w:vAlign w:val="center"/>
          </w:tcPr>
          <w:p w:rsidR="00C8033B" w:rsidRPr="00C8033B" w:rsidRDefault="00C8033B" w:rsidP="00C8033B">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C8033B">
              <w:rPr>
                <w:rFonts w:ascii="Times New Roman" w:eastAsia="Times New Roman" w:hAnsi="Times New Roman" w:cs="Times New Roman"/>
                <w:sz w:val="24"/>
                <w:szCs w:val="24"/>
                <w:lang w:eastAsia="ar-SA"/>
              </w:rPr>
              <w:t>Макси</w:t>
            </w:r>
          </w:p>
          <w:p w:rsidR="00C8033B" w:rsidRPr="00C8033B" w:rsidRDefault="00C8033B" w:rsidP="00C8033B">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C8033B">
              <w:rPr>
                <w:rFonts w:ascii="Times New Roman" w:eastAsia="Times New Roman" w:hAnsi="Times New Roman" w:cs="Times New Roman"/>
                <w:sz w:val="24"/>
                <w:szCs w:val="24"/>
                <w:lang w:eastAsia="ar-SA"/>
              </w:rPr>
              <w:t xml:space="preserve">мальный </w:t>
            </w:r>
          </w:p>
        </w:tc>
        <w:tc>
          <w:tcPr>
            <w:tcW w:w="1842" w:type="dxa"/>
            <w:vMerge/>
            <w:tcBorders>
              <w:top w:val="single" w:sz="4" w:space="0" w:color="000000"/>
              <w:left w:val="single" w:sz="4" w:space="0" w:color="000000"/>
              <w:bottom w:val="single" w:sz="4" w:space="0" w:color="000000"/>
            </w:tcBorders>
            <w:shd w:val="clear" w:color="auto" w:fill="auto"/>
          </w:tcPr>
          <w:p w:rsidR="00C8033B" w:rsidRPr="00C8033B" w:rsidRDefault="00C8033B" w:rsidP="00C8033B">
            <w:pPr>
              <w:keepNext/>
              <w:widowControl w:val="0"/>
              <w:tabs>
                <w:tab w:val="num" w:pos="0"/>
              </w:tabs>
              <w:suppressAutoHyphens/>
              <w:autoSpaceDE w:val="0"/>
              <w:snapToGrid w:val="0"/>
              <w:spacing w:after="60" w:line="240" w:lineRule="auto"/>
              <w:outlineLvl w:val="0"/>
              <w:rPr>
                <w:rFonts w:ascii="Times New Roman" w:eastAsia="Times New Roman" w:hAnsi="Times New Roman" w:cs="Times New Roman"/>
                <w:bCs/>
                <w:kern w:val="1"/>
                <w:sz w:val="24"/>
                <w:szCs w:val="24"/>
                <w:lang w:eastAsia="ar-SA"/>
              </w:rPr>
            </w:pPr>
          </w:p>
        </w:tc>
        <w:tc>
          <w:tcPr>
            <w:tcW w:w="2835" w:type="dxa"/>
            <w:vMerge/>
            <w:tcBorders>
              <w:top w:val="single" w:sz="4" w:space="0" w:color="000000"/>
              <w:left w:val="single" w:sz="4" w:space="0" w:color="000000"/>
              <w:bottom w:val="single" w:sz="4" w:space="0" w:color="000000"/>
              <w:right w:val="single" w:sz="4" w:space="0" w:color="000000"/>
            </w:tcBorders>
            <w:shd w:val="clear" w:color="auto" w:fill="auto"/>
          </w:tcPr>
          <w:p w:rsidR="00C8033B" w:rsidRPr="00C8033B" w:rsidRDefault="00C8033B" w:rsidP="00C8033B">
            <w:pPr>
              <w:keepNext/>
              <w:widowControl w:val="0"/>
              <w:tabs>
                <w:tab w:val="num" w:pos="0"/>
              </w:tabs>
              <w:suppressAutoHyphens/>
              <w:autoSpaceDE w:val="0"/>
              <w:snapToGrid w:val="0"/>
              <w:spacing w:after="60" w:line="240" w:lineRule="auto"/>
              <w:outlineLvl w:val="0"/>
              <w:rPr>
                <w:rFonts w:ascii="Times New Roman" w:eastAsia="Times New Roman" w:hAnsi="Times New Roman" w:cs="Times New Roman"/>
                <w:bCs/>
                <w:kern w:val="1"/>
                <w:sz w:val="24"/>
                <w:szCs w:val="24"/>
                <w:lang w:eastAsia="ar-SA"/>
              </w:rPr>
            </w:pPr>
          </w:p>
        </w:tc>
      </w:tr>
      <w:tr w:rsidR="00C8033B" w:rsidRPr="00C8033B" w:rsidTr="00C96654">
        <w:tc>
          <w:tcPr>
            <w:tcW w:w="426" w:type="dxa"/>
            <w:tcBorders>
              <w:left w:val="single" w:sz="4" w:space="0" w:color="000000"/>
              <w:bottom w:val="single" w:sz="4" w:space="0" w:color="000000"/>
            </w:tcBorders>
            <w:shd w:val="clear" w:color="auto" w:fill="auto"/>
          </w:tcPr>
          <w:p w:rsidR="00C8033B" w:rsidRPr="00C8033B" w:rsidRDefault="00C8033B" w:rsidP="00C8033B">
            <w:pPr>
              <w:widowControl w:val="0"/>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C8033B">
              <w:rPr>
                <w:rFonts w:ascii="Times New Roman" w:eastAsia="Times New Roman" w:hAnsi="Times New Roman" w:cs="Times New Roman"/>
                <w:color w:val="000000"/>
                <w:sz w:val="24"/>
                <w:szCs w:val="24"/>
                <w:lang w:eastAsia="ar-SA"/>
              </w:rPr>
              <w:t>1</w:t>
            </w:r>
          </w:p>
        </w:tc>
        <w:tc>
          <w:tcPr>
            <w:tcW w:w="2268" w:type="dxa"/>
            <w:tcBorders>
              <w:left w:val="single" w:sz="4" w:space="0" w:color="000000"/>
              <w:bottom w:val="single" w:sz="4" w:space="0" w:color="000000"/>
            </w:tcBorders>
            <w:shd w:val="clear" w:color="auto" w:fill="auto"/>
          </w:tcPr>
          <w:p w:rsidR="00C8033B" w:rsidRPr="00C8033B" w:rsidRDefault="00C8033B" w:rsidP="00C8033B">
            <w:pPr>
              <w:widowControl w:val="0"/>
              <w:suppressAutoHyphens/>
              <w:snapToGrid w:val="0"/>
              <w:spacing w:after="0" w:line="240" w:lineRule="auto"/>
              <w:rPr>
                <w:rFonts w:ascii="Times New Roman" w:eastAsia="Arial" w:hAnsi="Times New Roman" w:cs="Times New Roman"/>
                <w:color w:val="000000"/>
                <w:sz w:val="24"/>
                <w:szCs w:val="24"/>
                <w:lang w:eastAsia="ar-SA"/>
              </w:rPr>
            </w:pPr>
            <w:r w:rsidRPr="00C8033B">
              <w:rPr>
                <w:rFonts w:ascii="Times New Roman" w:eastAsia="Arial" w:hAnsi="Times New Roman" w:cs="Times New Roman"/>
                <w:color w:val="000000"/>
                <w:sz w:val="24"/>
                <w:szCs w:val="24"/>
                <w:lang w:eastAsia="ar-SA"/>
              </w:rPr>
              <w:t>Все виды разрешенного использования предусмотренные градостроительным регламентом.</w:t>
            </w:r>
          </w:p>
        </w:tc>
        <w:tc>
          <w:tcPr>
            <w:tcW w:w="1134" w:type="dxa"/>
            <w:tcBorders>
              <w:left w:val="single" w:sz="4" w:space="0" w:color="000000"/>
              <w:bottom w:val="single" w:sz="4" w:space="0" w:color="000000"/>
            </w:tcBorders>
            <w:shd w:val="clear" w:color="auto" w:fill="auto"/>
          </w:tcPr>
          <w:p w:rsidR="00C8033B" w:rsidRPr="00C8033B" w:rsidRDefault="00C8033B" w:rsidP="00C8033B">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C8033B">
              <w:rPr>
                <w:rFonts w:ascii="Times New Roman" w:eastAsia="Times New Roman" w:hAnsi="Times New Roman" w:cs="Times New Roman"/>
                <w:sz w:val="24"/>
                <w:szCs w:val="24"/>
                <w:lang w:eastAsia="ar-SA"/>
              </w:rPr>
              <w:t>300</w:t>
            </w:r>
          </w:p>
        </w:tc>
        <w:tc>
          <w:tcPr>
            <w:tcW w:w="1134" w:type="dxa"/>
            <w:tcBorders>
              <w:left w:val="single" w:sz="4" w:space="0" w:color="000000"/>
              <w:bottom w:val="single" w:sz="4" w:space="0" w:color="000000"/>
            </w:tcBorders>
            <w:shd w:val="clear" w:color="auto" w:fill="auto"/>
          </w:tcPr>
          <w:p w:rsidR="00C8033B" w:rsidRPr="00C8033B" w:rsidRDefault="00C8033B" w:rsidP="00C8033B">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C8033B">
              <w:rPr>
                <w:rFonts w:ascii="Times New Roman" w:eastAsia="Times New Roman" w:hAnsi="Times New Roman" w:cs="Times New Roman"/>
                <w:sz w:val="24"/>
                <w:szCs w:val="24"/>
                <w:lang w:eastAsia="ar-SA"/>
              </w:rPr>
              <w:t>300000</w:t>
            </w:r>
          </w:p>
        </w:tc>
        <w:tc>
          <w:tcPr>
            <w:tcW w:w="1842" w:type="dxa"/>
            <w:tcBorders>
              <w:left w:val="single" w:sz="4" w:space="0" w:color="000000"/>
              <w:bottom w:val="single" w:sz="4" w:space="0" w:color="000000"/>
            </w:tcBorders>
            <w:shd w:val="clear" w:color="auto" w:fill="auto"/>
          </w:tcPr>
          <w:p w:rsidR="00C8033B" w:rsidRPr="00C8033B" w:rsidRDefault="00C8033B" w:rsidP="00C96654">
            <w:pPr>
              <w:keepLine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C8033B">
              <w:rPr>
                <w:rFonts w:ascii="Times New Roman" w:eastAsia="Times New Roman" w:hAnsi="Times New Roman" w:cs="Times New Roman"/>
                <w:sz w:val="24"/>
                <w:szCs w:val="24"/>
                <w:lang w:eastAsia="ar-SA"/>
              </w:rPr>
              <w:t>По проекту</w:t>
            </w:r>
          </w:p>
        </w:tc>
        <w:tc>
          <w:tcPr>
            <w:tcW w:w="2835" w:type="dxa"/>
            <w:tcBorders>
              <w:left w:val="single" w:sz="4" w:space="0" w:color="000000"/>
              <w:bottom w:val="single" w:sz="4" w:space="0" w:color="000000"/>
              <w:right w:val="single" w:sz="4" w:space="0" w:color="000000"/>
            </w:tcBorders>
            <w:shd w:val="clear" w:color="auto" w:fill="auto"/>
          </w:tcPr>
          <w:p w:rsidR="00C8033B" w:rsidRPr="00C8033B" w:rsidRDefault="00C8033B" w:rsidP="00C8033B">
            <w:pPr>
              <w:keepNext/>
              <w:widowControl w:val="0"/>
              <w:tabs>
                <w:tab w:val="num" w:pos="0"/>
              </w:tabs>
              <w:suppressAutoHyphens/>
              <w:autoSpaceDE w:val="0"/>
              <w:snapToGrid w:val="0"/>
              <w:spacing w:after="60" w:line="240" w:lineRule="auto"/>
              <w:jc w:val="center"/>
              <w:outlineLvl w:val="0"/>
              <w:rPr>
                <w:rFonts w:ascii="Times New Roman" w:eastAsia="Times New Roman" w:hAnsi="Times New Roman" w:cs="Times New Roman"/>
                <w:bCs/>
                <w:kern w:val="1"/>
                <w:sz w:val="24"/>
                <w:szCs w:val="24"/>
                <w:lang w:eastAsia="ar-SA"/>
              </w:rPr>
            </w:pPr>
            <w:r w:rsidRPr="00C8033B">
              <w:rPr>
                <w:rFonts w:ascii="Times New Roman" w:eastAsia="Times New Roman" w:hAnsi="Times New Roman" w:cs="Times New Roman"/>
                <w:bCs/>
                <w:kern w:val="1"/>
                <w:sz w:val="24"/>
                <w:szCs w:val="24"/>
                <w:lang w:eastAsia="ar-SA"/>
              </w:rPr>
              <w:t>По проекту</w:t>
            </w:r>
          </w:p>
        </w:tc>
      </w:tr>
    </w:tbl>
    <w:p w:rsidR="00C8033B" w:rsidRPr="00C8033B" w:rsidRDefault="00C8033B" w:rsidP="00C8033B">
      <w:pPr>
        <w:keepLines/>
        <w:suppressAutoHyphens/>
        <w:overflowPunct w:val="0"/>
        <w:autoSpaceDE w:val="0"/>
        <w:spacing w:after="0" w:line="240" w:lineRule="auto"/>
        <w:ind w:firstLine="567"/>
        <w:jc w:val="both"/>
        <w:rPr>
          <w:rFonts w:ascii="Times New Roman" w:eastAsia="Times New Roman" w:hAnsi="Times New Roman" w:cs="Times New Roman"/>
          <w:sz w:val="28"/>
          <w:szCs w:val="28"/>
          <w:lang w:eastAsia="ar-SA"/>
        </w:rPr>
      </w:pPr>
    </w:p>
    <w:p w:rsidR="00C8033B" w:rsidRPr="00C8033B" w:rsidRDefault="00C8033B" w:rsidP="00C96654">
      <w:pPr>
        <w:keepLines/>
        <w:suppressAutoHyphens/>
        <w:overflowPunct w:val="0"/>
        <w:autoSpaceDE w:val="0"/>
        <w:spacing w:after="0" w:line="240" w:lineRule="auto"/>
        <w:ind w:firstLine="851"/>
        <w:jc w:val="both"/>
        <w:rPr>
          <w:rFonts w:ascii="Times New Roman" w:eastAsia="Times New Roman" w:hAnsi="Times New Roman" w:cs="Times New Roman"/>
          <w:color w:val="000000"/>
          <w:sz w:val="24"/>
          <w:szCs w:val="24"/>
          <w:shd w:val="clear" w:color="auto" w:fill="FFFFFF"/>
          <w:lang w:eastAsia="ar-SA"/>
        </w:rPr>
      </w:pPr>
      <w:r w:rsidRPr="00C8033B">
        <w:rPr>
          <w:rFonts w:ascii="Times New Roman" w:eastAsia="Times New Roman" w:hAnsi="Times New Roman" w:cs="Times New Roman"/>
          <w:color w:val="000000"/>
          <w:sz w:val="24"/>
          <w:szCs w:val="24"/>
          <w:shd w:val="clear" w:color="auto" w:fill="FFFFFF"/>
          <w:lang w:eastAsia="ar-SA"/>
        </w:rPr>
        <w:t>Данные предельные размеры земельных участков применяются в отношении вновь формируемых земельных участков и не распространяются на земельные участки, образуемые в результате раздела, выдела, объединения, перераспределения земельных участков.</w:t>
      </w:r>
    </w:p>
    <w:p w:rsidR="00C8033B" w:rsidRPr="00C8033B" w:rsidRDefault="00C8033B" w:rsidP="00C96654">
      <w:pPr>
        <w:widowControl w:val="0"/>
        <w:tabs>
          <w:tab w:val="left" w:pos="720"/>
        </w:tabs>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C8033B">
        <w:rPr>
          <w:rFonts w:ascii="Times New Roman" w:eastAsia="Times New Roman" w:hAnsi="Times New Roman" w:cs="Times New Roman"/>
          <w:color w:val="000000"/>
          <w:sz w:val="24"/>
          <w:szCs w:val="24"/>
          <w:lang w:eastAsia="ar-SA"/>
        </w:rPr>
        <w:t>2.1. Использование территорий санитарно-защитных зон допускается только в случаях установленных санитарно эпидемиологическими правилами и нормативами при наличии санитарно-эпидемиологического заключения;</w:t>
      </w:r>
    </w:p>
    <w:p w:rsidR="00C8033B" w:rsidRPr="00C8033B" w:rsidRDefault="00C8033B" w:rsidP="00C96654">
      <w:pPr>
        <w:widowControl w:val="0"/>
        <w:tabs>
          <w:tab w:val="left" w:pos="720"/>
        </w:tabs>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C8033B">
        <w:rPr>
          <w:rFonts w:ascii="Times New Roman" w:eastAsia="Times New Roman" w:hAnsi="Times New Roman" w:cs="Times New Roman"/>
          <w:color w:val="000000"/>
          <w:sz w:val="24"/>
          <w:szCs w:val="24"/>
          <w:lang w:eastAsia="ar-SA"/>
        </w:rPr>
        <w:t>2.2. Проект зон санитарной охраны (ЗСО) утверждается специально уполномоченным органом РФ по Краснодарскому краю при наличии СЗЗ. ЗСО регистрируются как зоны ограничения в соответствии со ст.56 Земельного кодекса РФ.</w:t>
      </w:r>
    </w:p>
    <w:p w:rsidR="00C8033B" w:rsidRPr="00C8033B" w:rsidRDefault="00C8033B" w:rsidP="00C96654">
      <w:pPr>
        <w:widowControl w:val="0"/>
        <w:tabs>
          <w:tab w:val="left" w:pos="720"/>
        </w:tabs>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C8033B">
        <w:rPr>
          <w:rFonts w:ascii="Times New Roman" w:eastAsia="Times New Roman" w:hAnsi="Times New Roman" w:cs="Times New Roman"/>
          <w:color w:val="000000"/>
          <w:sz w:val="24"/>
          <w:szCs w:val="24"/>
          <w:lang w:eastAsia="ar-SA"/>
        </w:rPr>
        <w:t>3. На территории зоны «СН-2» запрещается:</w:t>
      </w:r>
    </w:p>
    <w:p w:rsidR="00C8033B" w:rsidRPr="00C8033B" w:rsidRDefault="00C8033B" w:rsidP="00C96654">
      <w:pPr>
        <w:keepLines/>
        <w:suppressAutoHyphens/>
        <w:overflowPunct w:val="0"/>
        <w:autoSpaceDE w:val="0"/>
        <w:spacing w:after="0" w:line="240" w:lineRule="auto"/>
        <w:ind w:firstLine="851"/>
        <w:jc w:val="both"/>
        <w:rPr>
          <w:rFonts w:ascii="Times New Roman" w:eastAsia="Times New Roman" w:hAnsi="Times New Roman" w:cs="Times New Roman"/>
          <w:color w:val="000000"/>
          <w:sz w:val="24"/>
          <w:szCs w:val="24"/>
          <w:lang w:eastAsia="ar-SA"/>
        </w:rPr>
      </w:pPr>
      <w:r w:rsidRPr="00C8033B">
        <w:rPr>
          <w:rFonts w:ascii="Times New Roman" w:eastAsia="Times New Roman" w:hAnsi="Times New Roman" w:cs="Times New Roman"/>
          <w:color w:val="000000"/>
          <w:sz w:val="24"/>
          <w:szCs w:val="24"/>
          <w:lang w:eastAsia="ar-SA"/>
        </w:rPr>
        <w:t>- проведение авиационно-химических работ;</w:t>
      </w:r>
    </w:p>
    <w:p w:rsidR="00C8033B" w:rsidRPr="00C8033B" w:rsidRDefault="00C8033B" w:rsidP="00C96654">
      <w:pPr>
        <w:keepLines/>
        <w:suppressAutoHyphens/>
        <w:overflowPunct w:val="0"/>
        <w:autoSpaceDE w:val="0"/>
        <w:spacing w:after="0" w:line="240" w:lineRule="auto"/>
        <w:ind w:firstLine="851"/>
        <w:jc w:val="both"/>
        <w:rPr>
          <w:rFonts w:ascii="Times New Roman" w:eastAsia="Times New Roman" w:hAnsi="Times New Roman" w:cs="Times New Roman"/>
          <w:color w:val="000000"/>
          <w:sz w:val="24"/>
          <w:szCs w:val="24"/>
          <w:lang w:eastAsia="ar-SA"/>
        </w:rPr>
      </w:pPr>
      <w:r w:rsidRPr="00C8033B">
        <w:rPr>
          <w:rFonts w:ascii="Times New Roman" w:eastAsia="Times New Roman" w:hAnsi="Times New Roman" w:cs="Times New Roman"/>
          <w:color w:val="000000"/>
          <w:sz w:val="24"/>
          <w:szCs w:val="24"/>
          <w:lang w:eastAsia="ar-SA"/>
        </w:rPr>
        <w:t>- применение химических средств борьбы с вредителями, болезнями растений и сорняками;</w:t>
      </w:r>
    </w:p>
    <w:p w:rsidR="00C8033B" w:rsidRPr="00C8033B" w:rsidRDefault="00C8033B" w:rsidP="00C96654">
      <w:pPr>
        <w:keepLines/>
        <w:suppressAutoHyphens/>
        <w:overflowPunct w:val="0"/>
        <w:autoSpaceDE w:val="0"/>
        <w:spacing w:after="0" w:line="240" w:lineRule="auto"/>
        <w:ind w:firstLine="851"/>
        <w:jc w:val="both"/>
        <w:rPr>
          <w:rFonts w:ascii="Times New Roman" w:eastAsia="Times New Roman" w:hAnsi="Times New Roman" w:cs="Times New Roman"/>
          <w:color w:val="000000"/>
          <w:sz w:val="24"/>
          <w:szCs w:val="24"/>
          <w:lang w:eastAsia="ar-SA"/>
        </w:rPr>
      </w:pPr>
      <w:r w:rsidRPr="00C8033B">
        <w:rPr>
          <w:rFonts w:ascii="Times New Roman" w:eastAsia="Times New Roman" w:hAnsi="Times New Roman" w:cs="Times New Roman"/>
          <w:color w:val="000000"/>
          <w:sz w:val="24"/>
          <w:szCs w:val="24"/>
          <w:lang w:eastAsia="ar-SA"/>
        </w:rPr>
        <w:t>- размещение складов ядохимикатов, минеральных удобрений и горюче-смазочных материалов, площадок для заправки аппаратуры ядохимикатами, животноводческих комплексов, мест складирования отходов, кладбищ и скотомогильников, накопителей сточных вод.</w:t>
      </w:r>
    </w:p>
    <w:p w:rsidR="00C8033B" w:rsidRPr="00C8033B" w:rsidRDefault="00C8033B" w:rsidP="00C96654">
      <w:pPr>
        <w:keepLines/>
        <w:suppressAutoHyphens/>
        <w:overflowPunct w:val="0"/>
        <w:autoSpaceDE w:val="0"/>
        <w:spacing w:after="0" w:line="240" w:lineRule="auto"/>
        <w:ind w:firstLine="851"/>
        <w:jc w:val="both"/>
        <w:rPr>
          <w:rFonts w:ascii="Times New Roman" w:eastAsia="Times New Roman" w:hAnsi="Times New Roman" w:cs="Times New Roman"/>
          <w:color w:val="000000"/>
          <w:sz w:val="24"/>
          <w:szCs w:val="24"/>
          <w:lang w:eastAsia="ar-SA"/>
        </w:rPr>
      </w:pPr>
      <w:r w:rsidRPr="00C8033B">
        <w:rPr>
          <w:rFonts w:ascii="Times New Roman" w:eastAsia="Times New Roman" w:hAnsi="Times New Roman" w:cs="Times New Roman"/>
          <w:color w:val="000000"/>
          <w:sz w:val="24"/>
          <w:szCs w:val="24"/>
          <w:lang w:eastAsia="ar-SA"/>
        </w:rPr>
        <w:t>- складирование навоза и мусора;</w:t>
      </w:r>
    </w:p>
    <w:p w:rsidR="00C8033B" w:rsidRPr="00C8033B" w:rsidRDefault="00C8033B" w:rsidP="00C96654">
      <w:pPr>
        <w:keepLines/>
        <w:suppressAutoHyphens/>
        <w:overflowPunct w:val="0"/>
        <w:autoSpaceDE w:val="0"/>
        <w:spacing w:after="0" w:line="240" w:lineRule="auto"/>
        <w:ind w:firstLine="851"/>
        <w:jc w:val="both"/>
        <w:rPr>
          <w:rFonts w:ascii="Times New Roman" w:eastAsia="Times New Roman" w:hAnsi="Times New Roman" w:cs="Times New Roman"/>
          <w:color w:val="000000"/>
          <w:sz w:val="24"/>
          <w:szCs w:val="24"/>
          <w:lang w:eastAsia="ar-SA"/>
        </w:rPr>
      </w:pPr>
      <w:r w:rsidRPr="00C8033B">
        <w:rPr>
          <w:rFonts w:ascii="Times New Roman" w:eastAsia="Times New Roman" w:hAnsi="Times New Roman" w:cs="Times New Roman"/>
          <w:color w:val="000000"/>
          <w:sz w:val="24"/>
          <w:szCs w:val="24"/>
          <w:lang w:eastAsia="ar-SA"/>
        </w:rPr>
        <w:t>- заправка топливом, мойка и ремонт автомобилей;</w:t>
      </w:r>
    </w:p>
    <w:p w:rsidR="00C8033B" w:rsidRPr="00C8033B" w:rsidRDefault="00C8033B" w:rsidP="00C96654">
      <w:pPr>
        <w:keepLines/>
        <w:suppressAutoHyphens/>
        <w:overflowPunct w:val="0"/>
        <w:autoSpaceDE w:val="0"/>
        <w:spacing w:after="0" w:line="240" w:lineRule="auto"/>
        <w:ind w:firstLine="851"/>
        <w:jc w:val="both"/>
        <w:rPr>
          <w:rFonts w:ascii="Times New Roman" w:eastAsia="Times New Roman" w:hAnsi="Times New Roman" w:cs="Times New Roman"/>
          <w:color w:val="000000"/>
          <w:sz w:val="24"/>
          <w:szCs w:val="24"/>
          <w:lang w:eastAsia="ar-SA"/>
        </w:rPr>
      </w:pPr>
      <w:r w:rsidRPr="00C8033B">
        <w:rPr>
          <w:rFonts w:ascii="Times New Roman" w:eastAsia="Times New Roman" w:hAnsi="Times New Roman" w:cs="Times New Roman"/>
          <w:color w:val="000000"/>
          <w:sz w:val="24"/>
          <w:szCs w:val="24"/>
          <w:lang w:eastAsia="ar-SA"/>
        </w:rPr>
        <w:t>- размещение стоянок транспортных средств;</w:t>
      </w:r>
    </w:p>
    <w:p w:rsidR="00C8033B" w:rsidRPr="00C8033B" w:rsidRDefault="00C8033B" w:rsidP="00C96654">
      <w:pPr>
        <w:keepLines/>
        <w:suppressAutoHyphens/>
        <w:overflowPunct w:val="0"/>
        <w:autoSpaceDE w:val="0"/>
        <w:spacing w:after="0" w:line="240" w:lineRule="auto"/>
        <w:ind w:firstLine="851"/>
        <w:jc w:val="both"/>
        <w:rPr>
          <w:rFonts w:ascii="Times New Roman" w:eastAsia="Times New Roman" w:hAnsi="Times New Roman" w:cs="Times New Roman"/>
          <w:color w:val="000000"/>
          <w:sz w:val="24"/>
          <w:szCs w:val="24"/>
          <w:lang w:eastAsia="ar-SA"/>
        </w:rPr>
      </w:pPr>
      <w:r w:rsidRPr="00C8033B">
        <w:rPr>
          <w:rFonts w:ascii="Times New Roman" w:eastAsia="Times New Roman" w:hAnsi="Times New Roman" w:cs="Times New Roman"/>
          <w:color w:val="000000"/>
          <w:sz w:val="24"/>
          <w:szCs w:val="24"/>
          <w:lang w:eastAsia="ar-SA"/>
        </w:rPr>
        <w:t xml:space="preserve">- вырубка лесных насаждений. </w:t>
      </w:r>
    </w:p>
    <w:p w:rsidR="00C8033B" w:rsidRPr="00C8033B" w:rsidRDefault="00C8033B" w:rsidP="00C8033B">
      <w:pPr>
        <w:widowControl w:val="0"/>
        <w:suppressAutoHyphens/>
        <w:spacing w:after="0" w:line="240" w:lineRule="auto"/>
        <w:rPr>
          <w:rFonts w:ascii="Times New Roman" w:eastAsia="Times New Roman" w:hAnsi="Times New Roman" w:cs="Times New Roman"/>
          <w:b/>
          <w:sz w:val="24"/>
          <w:szCs w:val="24"/>
          <w:lang w:eastAsia="ar-SA"/>
        </w:rPr>
      </w:pPr>
    </w:p>
    <w:p w:rsidR="00C8033B" w:rsidRPr="00C8033B" w:rsidRDefault="00C8033B" w:rsidP="00C8033B">
      <w:pPr>
        <w:keepLines/>
        <w:suppressAutoHyphens/>
        <w:overflowPunct w:val="0"/>
        <w:autoSpaceDE w:val="0"/>
        <w:spacing w:after="0" w:line="240" w:lineRule="auto"/>
        <w:jc w:val="center"/>
        <w:rPr>
          <w:rFonts w:ascii="Times New Roman" w:eastAsia="Times New Roman" w:hAnsi="Times New Roman" w:cs="Times New Roman"/>
          <w:b/>
          <w:bCs/>
          <w:color w:val="000000"/>
          <w:sz w:val="24"/>
          <w:szCs w:val="24"/>
          <w:lang w:eastAsia="ar-SA"/>
        </w:rPr>
      </w:pPr>
      <w:r w:rsidRPr="00C8033B">
        <w:rPr>
          <w:rFonts w:ascii="Times New Roman" w:eastAsia="Times New Roman" w:hAnsi="Times New Roman" w:cs="Times New Roman"/>
          <w:b/>
          <w:bCs/>
          <w:color w:val="000000"/>
          <w:sz w:val="24"/>
          <w:szCs w:val="24"/>
          <w:lang w:eastAsia="ar-SA"/>
        </w:rPr>
        <w:t>Градостроительный регламент</w:t>
      </w:r>
    </w:p>
    <w:p w:rsidR="00C8033B" w:rsidRPr="00C8033B" w:rsidRDefault="00C8033B" w:rsidP="00C8033B">
      <w:pPr>
        <w:keepLines/>
        <w:suppressAutoHyphens/>
        <w:overflowPunct w:val="0"/>
        <w:autoSpaceDE w:val="0"/>
        <w:spacing w:after="0" w:line="240" w:lineRule="auto"/>
        <w:jc w:val="center"/>
        <w:rPr>
          <w:rFonts w:ascii="Times New Roman" w:eastAsia="Times New Roman" w:hAnsi="Times New Roman" w:cs="Times New Roman"/>
          <w:b/>
          <w:bCs/>
          <w:color w:val="000000"/>
          <w:sz w:val="24"/>
          <w:szCs w:val="24"/>
          <w:lang w:eastAsia="ar-SA"/>
        </w:rPr>
      </w:pPr>
      <w:r w:rsidRPr="00C8033B">
        <w:rPr>
          <w:rFonts w:ascii="Times New Roman" w:eastAsia="Times New Roman" w:hAnsi="Times New Roman" w:cs="Times New Roman"/>
          <w:b/>
          <w:bCs/>
          <w:color w:val="000000"/>
          <w:sz w:val="24"/>
          <w:szCs w:val="24"/>
          <w:lang w:eastAsia="ar-SA"/>
        </w:rPr>
        <w:t>территориальной зоны объектов водоотведения «ИИ-2» с видами разрешенного использования земельных участков</w:t>
      </w:r>
    </w:p>
    <w:p w:rsidR="00C8033B" w:rsidRPr="00C8033B" w:rsidRDefault="00C8033B" w:rsidP="00C8033B">
      <w:pPr>
        <w:keepLines/>
        <w:suppressAutoHyphens/>
        <w:overflowPunct w:val="0"/>
        <w:autoSpaceDE w:val="0"/>
        <w:spacing w:after="0" w:line="240" w:lineRule="auto"/>
        <w:ind w:firstLine="851"/>
        <w:jc w:val="both"/>
        <w:rPr>
          <w:rFonts w:ascii="Times New Roman" w:eastAsia="Times New Roman" w:hAnsi="Times New Roman" w:cs="Times New Roman"/>
          <w:b/>
          <w:bCs/>
          <w:color w:val="000000"/>
          <w:sz w:val="24"/>
          <w:szCs w:val="24"/>
          <w:lang w:eastAsia="ar-SA"/>
        </w:rPr>
      </w:pPr>
    </w:p>
    <w:p w:rsidR="00C8033B" w:rsidRPr="00C96654" w:rsidRDefault="00C8033B" w:rsidP="00C8033B">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C96654">
        <w:rPr>
          <w:rFonts w:ascii="Times New Roman" w:eastAsia="Times New Roman" w:hAnsi="Times New Roman" w:cs="Times New Roman"/>
          <w:sz w:val="24"/>
          <w:szCs w:val="24"/>
          <w:lang w:eastAsia="ar-SA"/>
        </w:rPr>
        <w:t>Виды разрешенного использования земельных участков на территории зоны «ИИ-2» включают:</w:t>
      </w:r>
    </w:p>
    <w:p w:rsidR="00C8033B" w:rsidRPr="00C96654" w:rsidRDefault="00C8033B" w:rsidP="00C8033B">
      <w:pPr>
        <w:keepLines/>
        <w:suppressAutoHyphens/>
        <w:overflowPunct w:val="0"/>
        <w:autoSpaceDE w:val="0"/>
        <w:spacing w:after="0" w:line="240" w:lineRule="auto"/>
        <w:ind w:firstLine="851"/>
        <w:jc w:val="both"/>
        <w:rPr>
          <w:rFonts w:ascii="Times New Roman" w:eastAsia="Times New Roman" w:hAnsi="Times New Roman" w:cs="Times New Roman"/>
          <w:bCs/>
          <w:color w:val="000000"/>
          <w:sz w:val="24"/>
          <w:szCs w:val="24"/>
          <w:lang w:eastAsia="ar-SA"/>
        </w:rPr>
      </w:pPr>
      <w:r w:rsidRPr="00C96654">
        <w:rPr>
          <w:rFonts w:ascii="Times New Roman" w:eastAsia="Times New Roman" w:hAnsi="Times New Roman" w:cs="Times New Roman"/>
          <w:bCs/>
          <w:color w:val="000000"/>
          <w:sz w:val="24"/>
          <w:szCs w:val="24"/>
          <w:lang w:eastAsia="ar-SA"/>
        </w:rPr>
        <w:t xml:space="preserve">1. Основные виды разрешенного использования: </w:t>
      </w:r>
    </w:p>
    <w:p w:rsidR="00C8033B" w:rsidRPr="00C96654" w:rsidRDefault="00C8033B" w:rsidP="00C8033B">
      <w:pPr>
        <w:keepLines/>
        <w:suppressAutoHyphens/>
        <w:overflowPunct w:val="0"/>
        <w:autoSpaceDE w:val="0"/>
        <w:spacing w:after="0" w:line="240" w:lineRule="auto"/>
        <w:ind w:firstLine="851"/>
        <w:jc w:val="both"/>
        <w:rPr>
          <w:rFonts w:ascii="Times New Roman" w:eastAsia="Times New Roman" w:hAnsi="Times New Roman" w:cs="Times New Roman"/>
          <w:color w:val="000000"/>
          <w:sz w:val="24"/>
          <w:szCs w:val="24"/>
          <w:shd w:val="clear" w:color="auto" w:fill="FFFFFF"/>
          <w:lang w:eastAsia="ar-SA"/>
        </w:rPr>
      </w:pPr>
      <w:r w:rsidRPr="00C96654">
        <w:rPr>
          <w:rFonts w:ascii="Times New Roman" w:eastAsia="Times New Roman" w:hAnsi="Times New Roman" w:cs="Times New Roman"/>
          <w:color w:val="000000"/>
          <w:sz w:val="24"/>
          <w:szCs w:val="24"/>
          <w:shd w:val="clear" w:color="auto" w:fill="FFFFFF"/>
          <w:lang w:eastAsia="ar-SA"/>
        </w:rPr>
        <w:t>- объекты водоотведения.</w:t>
      </w:r>
    </w:p>
    <w:p w:rsidR="00C8033B" w:rsidRPr="00C96654" w:rsidRDefault="00C8033B" w:rsidP="00C8033B">
      <w:pPr>
        <w:keepLines/>
        <w:suppressAutoHyphens/>
        <w:overflowPunct w:val="0"/>
        <w:autoSpaceDE w:val="0"/>
        <w:spacing w:after="0" w:line="240" w:lineRule="auto"/>
        <w:ind w:firstLine="851"/>
        <w:jc w:val="both"/>
        <w:rPr>
          <w:rFonts w:ascii="Times New Roman" w:eastAsia="Times New Roman" w:hAnsi="Times New Roman" w:cs="Times New Roman"/>
          <w:bCs/>
          <w:color w:val="000000"/>
          <w:sz w:val="24"/>
          <w:szCs w:val="24"/>
          <w:lang w:eastAsia="ar-SA"/>
        </w:rPr>
      </w:pPr>
      <w:r w:rsidRPr="00C96654">
        <w:rPr>
          <w:rFonts w:ascii="Times New Roman" w:eastAsia="Times New Roman" w:hAnsi="Times New Roman" w:cs="Times New Roman"/>
          <w:bCs/>
          <w:color w:val="000000"/>
          <w:sz w:val="24"/>
          <w:szCs w:val="24"/>
          <w:lang w:eastAsia="ar-SA"/>
        </w:rPr>
        <w:t>2. Вспомогательные виды разрешенного использования:</w:t>
      </w:r>
    </w:p>
    <w:p w:rsidR="00C8033B" w:rsidRPr="00C96654" w:rsidRDefault="00C8033B" w:rsidP="00C8033B">
      <w:pPr>
        <w:widowControl w:val="0"/>
        <w:tabs>
          <w:tab w:val="left" w:pos="360"/>
        </w:tabs>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C96654">
        <w:rPr>
          <w:rFonts w:ascii="Times New Roman" w:eastAsia="Times New Roman" w:hAnsi="Times New Roman" w:cs="Times New Roman"/>
          <w:color w:val="000000"/>
          <w:sz w:val="24"/>
          <w:szCs w:val="24"/>
          <w:lang w:eastAsia="ar-SA"/>
        </w:rPr>
        <w:t>- не установлены.</w:t>
      </w:r>
    </w:p>
    <w:p w:rsidR="00C8033B" w:rsidRPr="00C96654" w:rsidRDefault="00C8033B" w:rsidP="00C8033B">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C96654">
        <w:rPr>
          <w:rFonts w:ascii="Times New Roman" w:eastAsia="Times New Roman" w:hAnsi="Times New Roman" w:cs="Times New Roman"/>
          <w:sz w:val="24"/>
          <w:szCs w:val="24"/>
          <w:lang w:eastAsia="ar-SA"/>
        </w:rPr>
        <w:lastRenderedPageBreak/>
        <w:t xml:space="preserve">3. Условно разрешенные виды использования: </w:t>
      </w:r>
    </w:p>
    <w:p w:rsidR="00C8033B" w:rsidRPr="00C96654" w:rsidRDefault="00C8033B" w:rsidP="00C8033B">
      <w:pPr>
        <w:widowControl w:val="0"/>
        <w:tabs>
          <w:tab w:val="left" w:pos="360"/>
        </w:tabs>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C96654">
        <w:rPr>
          <w:rFonts w:ascii="Times New Roman" w:eastAsia="Times New Roman" w:hAnsi="Times New Roman" w:cs="Times New Roman"/>
          <w:color w:val="000000"/>
          <w:sz w:val="24"/>
          <w:szCs w:val="24"/>
          <w:lang w:eastAsia="ar-SA"/>
        </w:rPr>
        <w:t>- объекты промышленного и коммунально-складского назначения;</w:t>
      </w:r>
    </w:p>
    <w:p w:rsidR="00C8033B" w:rsidRPr="00C96654" w:rsidRDefault="00C8033B" w:rsidP="00C8033B">
      <w:pPr>
        <w:keepLines/>
        <w:widowControl w:val="0"/>
        <w:tabs>
          <w:tab w:val="left" w:pos="360"/>
        </w:tabs>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C96654">
        <w:rPr>
          <w:rFonts w:ascii="Times New Roman" w:eastAsia="Times New Roman" w:hAnsi="Times New Roman" w:cs="Times New Roman"/>
          <w:color w:val="000000"/>
          <w:sz w:val="24"/>
          <w:szCs w:val="24"/>
          <w:lang w:eastAsia="ar-SA"/>
        </w:rPr>
        <w:t>- объекты бытового обслуживания: химчистки, прачечные, бани, мастерские, ателье, пункты проката, парикмахерские, общественные туалеты.</w:t>
      </w:r>
    </w:p>
    <w:p w:rsidR="00C8033B" w:rsidRPr="00C96654" w:rsidRDefault="00C8033B" w:rsidP="00C8033B">
      <w:pPr>
        <w:keepLines/>
        <w:widowControl w:val="0"/>
        <w:tabs>
          <w:tab w:val="left" w:pos="360"/>
        </w:tabs>
        <w:suppressAutoHyphens/>
        <w:spacing w:after="0" w:line="240" w:lineRule="auto"/>
        <w:ind w:firstLine="851"/>
        <w:jc w:val="both"/>
        <w:rPr>
          <w:rFonts w:ascii="Times New Roman" w:eastAsia="Times New Roman" w:hAnsi="Times New Roman" w:cs="Times New Roman"/>
          <w:sz w:val="24"/>
          <w:szCs w:val="24"/>
          <w:lang w:eastAsia="ar-SA"/>
        </w:rPr>
      </w:pPr>
      <w:r w:rsidRPr="00C96654">
        <w:rPr>
          <w:rFonts w:ascii="Times New Roman" w:eastAsia="Times New Roman" w:hAnsi="Times New Roman" w:cs="Times New Roman"/>
          <w:sz w:val="24"/>
          <w:szCs w:val="24"/>
          <w:lang w:eastAsia="ar-SA"/>
        </w:rPr>
        <w:t>Предельные размеры земельных участков и предельные параметры разрешенного строительства, реконструкции:</w:t>
      </w:r>
    </w:p>
    <w:p w:rsidR="00C8033B" w:rsidRPr="00C8033B" w:rsidRDefault="00C8033B" w:rsidP="00C8033B">
      <w:pPr>
        <w:keepLines/>
        <w:widowControl w:val="0"/>
        <w:tabs>
          <w:tab w:val="left" w:pos="360"/>
        </w:tabs>
        <w:suppressAutoHyphens/>
        <w:spacing w:after="0" w:line="240" w:lineRule="auto"/>
        <w:ind w:firstLine="851"/>
        <w:jc w:val="both"/>
        <w:rPr>
          <w:rFonts w:ascii="Times New Roman" w:eastAsia="Times New Roman" w:hAnsi="Times New Roman" w:cs="Times New Roman"/>
          <w:sz w:val="24"/>
          <w:szCs w:val="24"/>
          <w:lang w:eastAsia="ar-SA"/>
        </w:rPr>
      </w:pP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567"/>
        <w:gridCol w:w="1985"/>
        <w:gridCol w:w="1134"/>
        <w:gridCol w:w="1134"/>
        <w:gridCol w:w="2126"/>
        <w:gridCol w:w="2693"/>
      </w:tblGrid>
      <w:tr w:rsidR="00C8033B" w:rsidRPr="00C8033B" w:rsidTr="00C96654">
        <w:tc>
          <w:tcPr>
            <w:tcW w:w="567" w:type="dxa"/>
            <w:vMerge w:val="restart"/>
            <w:tcBorders>
              <w:top w:val="single" w:sz="4" w:space="0" w:color="000000"/>
              <w:left w:val="single" w:sz="4" w:space="0" w:color="000000"/>
              <w:bottom w:val="single" w:sz="4" w:space="0" w:color="000000"/>
            </w:tcBorders>
            <w:shd w:val="clear" w:color="auto" w:fill="auto"/>
            <w:vAlign w:val="center"/>
          </w:tcPr>
          <w:p w:rsidR="00C8033B" w:rsidRPr="00C8033B" w:rsidRDefault="00C8033B" w:rsidP="00C8033B">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C8033B">
              <w:rPr>
                <w:rFonts w:ascii="Times New Roman" w:eastAsia="Times New Roman" w:hAnsi="Times New Roman" w:cs="Times New Roman"/>
                <w:sz w:val="24"/>
                <w:szCs w:val="24"/>
                <w:lang w:eastAsia="ar-SA"/>
              </w:rPr>
              <w:t>№ п/п</w:t>
            </w:r>
          </w:p>
        </w:tc>
        <w:tc>
          <w:tcPr>
            <w:tcW w:w="1985" w:type="dxa"/>
            <w:vMerge w:val="restart"/>
            <w:tcBorders>
              <w:top w:val="single" w:sz="4" w:space="0" w:color="000000"/>
              <w:left w:val="single" w:sz="4" w:space="0" w:color="000000"/>
              <w:bottom w:val="single" w:sz="4" w:space="0" w:color="000000"/>
            </w:tcBorders>
            <w:shd w:val="clear" w:color="auto" w:fill="auto"/>
            <w:vAlign w:val="center"/>
          </w:tcPr>
          <w:p w:rsidR="00C8033B" w:rsidRPr="00C8033B" w:rsidRDefault="00C8033B" w:rsidP="00C8033B">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C8033B">
              <w:rPr>
                <w:rFonts w:ascii="Times New Roman" w:eastAsia="Times New Roman" w:hAnsi="Times New Roman" w:cs="Times New Roman"/>
                <w:sz w:val="24"/>
                <w:szCs w:val="24"/>
                <w:lang w:eastAsia="ar-SA"/>
              </w:rPr>
              <w:t>Виды разрешенного использования земельных участков</w:t>
            </w:r>
          </w:p>
        </w:tc>
        <w:tc>
          <w:tcPr>
            <w:tcW w:w="2268" w:type="dxa"/>
            <w:gridSpan w:val="2"/>
            <w:tcBorders>
              <w:top w:val="single" w:sz="4" w:space="0" w:color="000000"/>
              <w:left w:val="single" w:sz="4" w:space="0" w:color="000000"/>
              <w:bottom w:val="single" w:sz="4" w:space="0" w:color="000000"/>
            </w:tcBorders>
            <w:shd w:val="clear" w:color="auto" w:fill="auto"/>
            <w:vAlign w:val="center"/>
          </w:tcPr>
          <w:p w:rsidR="00C8033B" w:rsidRPr="00C8033B" w:rsidRDefault="00C8033B" w:rsidP="00C8033B">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C8033B">
              <w:rPr>
                <w:rFonts w:ascii="Times New Roman" w:eastAsia="Times New Roman" w:hAnsi="Times New Roman" w:cs="Times New Roman"/>
                <w:sz w:val="24"/>
                <w:szCs w:val="24"/>
                <w:lang w:eastAsia="ar-SA"/>
              </w:rPr>
              <w:t>Размер земельных участков, кв.м.</w:t>
            </w:r>
          </w:p>
        </w:tc>
        <w:tc>
          <w:tcPr>
            <w:tcW w:w="2126" w:type="dxa"/>
            <w:vMerge w:val="restart"/>
            <w:tcBorders>
              <w:top w:val="single" w:sz="4" w:space="0" w:color="000000"/>
              <w:left w:val="single" w:sz="4" w:space="0" w:color="000000"/>
              <w:bottom w:val="single" w:sz="4" w:space="0" w:color="000000"/>
            </w:tcBorders>
            <w:shd w:val="clear" w:color="auto" w:fill="auto"/>
          </w:tcPr>
          <w:p w:rsidR="00C8033B" w:rsidRPr="00C8033B" w:rsidRDefault="00C8033B" w:rsidP="00C8033B">
            <w:pPr>
              <w:keepNext/>
              <w:widowControl w:val="0"/>
              <w:tabs>
                <w:tab w:val="num" w:pos="0"/>
              </w:tabs>
              <w:suppressAutoHyphens/>
              <w:autoSpaceDE w:val="0"/>
              <w:snapToGrid w:val="0"/>
              <w:spacing w:after="60" w:line="240" w:lineRule="auto"/>
              <w:jc w:val="center"/>
              <w:outlineLvl w:val="0"/>
              <w:rPr>
                <w:rFonts w:ascii="Times New Roman" w:eastAsia="Times New Roman" w:hAnsi="Times New Roman" w:cs="Times New Roman"/>
                <w:bCs/>
                <w:kern w:val="1"/>
                <w:sz w:val="24"/>
                <w:szCs w:val="24"/>
                <w:lang w:eastAsia="ar-SA"/>
              </w:rPr>
            </w:pPr>
            <w:r w:rsidRPr="00C8033B">
              <w:rPr>
                <w:rFonts w:ascii="Times New Roman" w:eastAsia="Times New Roman" w:hAnsi="Times New Roman" w:cs="Times New Roman"/>
                <w:bCs/>
                <w:kern w:val="1"/>
                <w:sz w:val="24"/>
                <w:szCs w:val="24"/>
                <w:lang w:eastAsia="ar-SA"/>
              </w:rPr>
              <w:t>Предельное количество этажей или предельная высота зданий, строений, сооружений</w:t>
            </w:r>
          </w:p>
        </w:tc>
        <w:tc>
          <w:tcPr>
            <w:tcW w:w="2693" w:type="dxa"/>
            <w:vMerge w:val="restart"/>
            <w:tcBorders>
              <w:top w:val="single" w:sz="4" w:space="0" w:color="000000"/>
              <w:left w:val="single" w:sz="4" w:space="0" w:color="000000"/>
              <w:bottom w:val="single" w:sz="4" w:space="0" w:color="000000"/>
              <w:right w:val="single" w:sz="4" w:space="0" w:color="000000"/>
            </w:tcBorders>
            <w:shd w:val="clear" w:color="auto" w:fill="auto"/>
          </w:tcPr>
          <w:p w:rsidR="00C8033B" w:rsidRPr="00C8033B" w:rsidRDefault="00C8033B" w:rsidP="00C8033B">
            <w:pPr>
              <w:keepNext/>
              <w:widowControl w:val="0"/>
              <w:tabs>
                <w:tab w:val="num" w:pos="0"/>
              </w:tabs>
              <w:suppressAutoHyphens/>
              <w:autoSpaceDE w:val="0"/>
              <w:snapToGrid w:val="0"/>
              <w:spacing w:after="60" w:line="240" w:lineRule="auto"/>
              <w:jc w:val="center"/>
              <w:outlineLvl w:val="0"/>
              <w:rPr>
                <w:rFonts w:ascii="Times New Roman" w:eastAsia="Times New Roman" w:hAnsi="Times New Roman" w:cs="Times New Roman"/>
                <w:bCs/>
                <w:kern w:val="1"/>
                <w:sz w:val="24"/>
                <w:szCs w:val="24"/>
                <w:lang w:eastAsia="ar-SA"/>
              </w:rPr>
            </w:pPr>
            <w:r w:rsidRPr="00C8033B">
              <w:rPr>
                <w:rFonts w:ascii="Times New Roman" w:eastAsia="Times New Roman" w:hAnsi="Times New Roman" w:cs="Times New Roman"/>
                <w:bCs/>
                <w:kern w:val="1"/>
                <w:sz w:val="24"/>
                <w:szCs w:val="24"/>
                <w:lang w:eastAsia="ar-SA"/>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r>
      <w:tr w:rsidR="00C8033B" w:rsidRPr="00C8033B" w:rsidTr="00C96654">
        <w:trPr>
          <w:trHeight w:val="1609"/>
        </w:trPr>
        <w:tc>
          <w:tcPr>
            <w:tcW w:w="567" w:type="dxa"/>
            <w:vMerge/>
            <w:tcBorders>
              <w:top w:val="single" w:sz="4" w:space="0" w:color="000000"/>
              <w:left w:val="single" w:sz="4" w:space="0" w:color="000000"/>
              <w:bottom w:val="single" w:sz="4" w:space="0" w:color="000000"/>
            </w:tcBorders>
            <w:shd w:val="clear" w:color="auto" w:fill="auto"/>
            <w:vAlign w:val="center"/>
          </w:tcPr>
          <w:p w:rsidR="00C8033B" w:rsidRPr="00C8033B" w:rsidRDefault="00C8033B" w:rsidP="00C8033B">
            <w:pPr>
              <w:keepLines/>
              <w:suppressAutoHyphens/>
              <w:overflowPunct w:val="0"/>
              <w:autoSpaceDE w:val="0"/>
              <w:snapToGrid w:val="0"/>
              <w:spacing w:after="0" w:line="240" w:lineRule="auto"/>
              <w:ind w:firstLine="567"/>
              <w:jc w:val="both"/>
              <w:rPr>
                <w:rFonts w:ascii="Times New Roman" w:eastAsia="Times New Roman" w:hAnsi="Times New Roman" w:cs="Times New Roman"/>
                <w:sz w:val="24"/>
                <w:szCs w:val="24"/>
                <w:lang w:eastAsia="ar-SA"/>
              </w:rPr>
            </w:pPr>
          </w:p>
        </w:tc>
        <w:tc>
          <w:tcPr>
            <w:tcW w:w="1985" w:type="dxa"/>
            <w:vMerge/>
            <w:tcBorders>
              <w:top w:val="single" w:sz="4" w:space="0" w:color="000000"/>
              <w:left w:val="single" w:sz="4" w:space="0" w:color="000000"/>
              <w:bottom w:val="single" w:sz="4" w:space="0" w:color="000000"/>
            </w:tcBorders>
            <w:shd w:val="clear" w:color="auto" w:fill="auto"/>
            <w:vAlign w:val="center"/>
          </w:tcPr>
          <w:p w:rsidR="00C8033B" w:rsidRPr="00C8033B" w:rsidRDefault="00C8033B" w:rsidP="00C8033B">
            <w:pPr>
              <w:keepLines/>
              <w:suppressAutoHyphens/>
              <w:overflowPunct w:val="0"/>
              <w:autoSpaceDE w:val="0"/>
              <w:snapToGrid w:val="0"/>
              <w:spacing w:after="0" w:line="240" w:lineRule="auto"/>
              <w:ind w:firstLine="567"/>
              <w:jc w:val="both"/>
              <w:rPr>
                <w:rFonts w:ascii="Times New Roman" w:eastAsia="Times New Roman" w:hAnsi="Times New Roman" w:cs="Times New Roman"/>
                <w:sz w:val="24"/>
                <w:szCs w:val="24"/>
                <w:lang w:eastAsia="ar-SA"/>
              </w:rPr>
            </w:pPr>
          </w:p>
        </w:tc>
        <w:tc>
          <w:tcPr>
            <w:tcW w:w="1134" w:type="dxa"/>
            <w:tcBorders>
              <w:left w:val="single" w:sz="4" w:space="0" w:color="000000"/>
              <w:bottom w:val="single" w:sz="4" w:space="0" w:color="000000"/>
            </w:tcBorders>
            <w:shd w:val="clear" w:color="auto" w:fill="auto"/>
            <w:vAlign w:val="center"/>
          </w:tcPr>
          <w:p w:rsidR="00C8033B" w:rsidRPr="00C8033B" w:rsidRDefault="00C8033B" w:rsidP="00C8033B">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C8033B">
              <w:rPr>
                <w:rFonts w:ascii="Times New Roman" w:eastAsia="Times New Roman" w:hAnsi="Times New Roman" w:cs="Times New Roman"/>
                <w:sz w:val="24"/>
                <w:szCs w:val="24"/>
                <w:lang w:eastAsia="ar-SA"/>
              </w:rPr>
              <w:t>Мини-</w:t>
            </w:r>
          </w:p>
          <w:p w:rsidR="00C8033B" w:rsidRPr="00C8033B" w:rsidRDefault="00C8033B" w:rsidP="00C8033B">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C8033B">
              <w:rPr>
                <w:rFonts w:ascii="Times New Roman" w:eastAsia="Times New Roman" w:hAnsi="Times New Roman" w:cs="Times New Roman"/>
                <w:sz w:val="24"/>
                <w:szCs w:val="24"/>
                <w:lang w:eastAsia="ar-SA"/>
              </w:rPr>
              <w:t xml:space="preserve">мальный </w:t>
            </w:r>
          </w:p>
        </w:tc>
        <w:tc>
          <w:tcPr>
            <w:tcW w:w="1134" w:type="dxa"/>
            <w:tcBorders>
              <w:left w:val="single" w:sz="4" w:space="0" w:color="000000"/>
              <w:bottom w:val="single" w:sz="4" w:space="0" w:color="000000"/>
            </w:tcBorders>
            <w:shd w:val="clear" w:color="auto" w:fill="auto"/>
            <w:vAlign w:val="center"/>
          </w:tcPr>
          <w:p w:rsidR="00C8033B" w:rsidRPr="00C8033B" w:rsidRDefault="00C8033B" w:rsidP="00C8033B">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C8033B">
              <w:rPr>
                <w:rFonts w:ascii="Times New Roman" w:eastAsia="Times New Roman" w:hAnsi="Times New Roman" w:cs="Times New Roman"/>
                <w:sz w:val="24"/>
                <w:szCs w:val="24"/>
                <w:lang w:eastAsia="ar-SA"/>
              </w:rPr>
              <w:t>Макси</w:t>
            </w:r>
          </w:p>
          <w:p w:rsidR="00C8033B" w:rsidRPr="00C8033B" w:rsidRDefault="00C8033B" w:rsidP="00C8033B">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C8033B">
              <w:rPr>
                <w:rFonts w:ascii="Times New Roman" w:eastAsia="Times New Roman" w:hAnsi="Times New Roman" w:cs="Times New Roman"/>
                <w:sz w:val="24"/>
                <w:szCs w:val="24"/>
                <w:lang w:eastAsia="ar-SA"/>
              </w:rPr>
              <w:t xml:space="preserve">мальный </w:t>
            </w:r>
          </w:p>
        </w:tc>
        <w:tc>
          <w:tcPr>
            <w:tcW w:w="2126" w:type="dxa"/>
            <w:vMerge/>
            <w:tcBorders>
              <w:top w:val="single" w:sz="4" w:space="0" w:color="000000"/>
              <w:left w:val="single" w:sz="4" w:space="0" w:color="000000"/>
              <w:bottom w:val="single" w:sz="4" w:space="0" w:color="000000"/>
            </w:tcBorders>
            <w:shd w:val="clear" w:color="auto" w:fill="auto"/>
          </w:tcPr>
          <w:p w:rsidR="00C8033B" w:rsidRPr="00C8033B" w:rsidRDefault="00C8033B" w:rsidP="00C8033B">
            <w:pPr>
              <w:keepNext/>
              <w:widowControl w:val="0"/>
              <w:tabs>
                <w:tab w:val="num" w:pos="0"/>
              </w:tabs>
              <w:suppressAutoHyphens/>
              <w:autoSpaceDE w:val="0"/>
              <w:snapToGrid w:val="0"/>
              <w:spacing w:after="60" w:line="240" w:lineRule="auto"/>
              <w:outlineLvl w:val="0"/>
              <w:rPr>
                <w:rFonts w:ascii="Times New Roman" w:eastAsia="Times New Roman" w:hAnsi="Times New Roman" w:cs="Times New Roman"/>
                <w:bCs/>
                <w:kern w:val="1"/>
                <w:sz w:val="24"/>
                <w:szCs w:val="24"/>
                <w:lang w:eastAsia="ar-SA"/>
              </w:rPr>
            </w:pPr>
          </w:p>
        </w:tc>
        <w:tc>
          <w:tcPr>
            <w:tcW w:w="2693" w:type="dxa"/>
            <w:vMerge/>
            <w:tcBorders>
              <w:top w:val="single" w:sz="4" w:space="0" w:color="000000"/>
              <w:left w:val="single" w:sz="4" w:space="0" w:color="000000"/>
              <w:bottom w:val="single" w:sz="4" w:space="0" w:color="000000"/>
              <w:right w:val="single" w:sz="4" w:space="0" w:color="000000"/>
            </w:tcBorders>
            <w:shd w:val="clear" w:color="auto" w:fill="auto"/>
          </w:tcPr>
          <w:p w:rsidR="00C8033B" w:rsidRPr="00C8033B" w:rsidRDefault="00C8033B" w:rsidP="00C8033B">
            <w:pPr>
              <w:keepNext/>
              <w:widowControl w:val="0"/>
              <w:tabs>
                <w:tab w:val="num" w:pos="0"/>
              </w:tabs>
              <w:suppressAutoHyphens/>
              <w:autoSpaceDE w:val="0"/>
              <w:snapToGrid w:val="0"/>
              <w:spacing w:after="60" w:line="240" w:lineRule="auto"/>
              <w:outlineLvl w:val="0"/>
              <w:rPr>
                <w:rFonts w:ascii="Times New Roman" w:eastAsia="Times New Roman" w:hAnsi="Times New Roman" w:cs="Times New Roman"/>
                <w:bCs/>
                <w:kern w:val="1"/>
                <w:sz w:val="24"/>
                <w:szCs w:val="24"/>
                <w:lang w:eastAsia="ar-SA"/>
              </w:rPr>
            </w:pPr>
          </w:p>
        </w:tc>
      </w:tr>
      <w:tr w:rsidR="00C8033B" w:rsidRPr="00C8033B" w:rsidTr="00C96654">
        <w:tc>
          <w:tcPr>
            <w:tcW w:w="567" w:type="dxa"/>
            <w:tcBorders>
              <w:left w:val="single" w:sz="4" w:space="0" w:color="000000"/>
              <w:bottom w:val="single" w:sz="4" w:space="0" w:color="000000"/>
            </w:tcBorders>
            <w:shd w:val="clear" w:color="auto" w:fill="auto"/>
          </w:tcPr>
          <w:p w:rsidR="00C8033B" w:rsidRPr="00C8033B" w:rsidRDefault="00C8033B" w:rsidP="00C8033B">
            <w:pPr>
              <w:widowControl w:val="0"/>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C8033B">
              <w:rPr>
                <w:rFonts w:ascii="Times New Roman" w:eastAsia="Times New Roman" w:hAnsi="Times New Roman" w:cs="Times New Roman"/>
                <w:color w:val="000000"/>
                <w:sz w:val="24"/>
                <w:szCs w:val="24"/>
                <w:lang w:eastAsia="ar-SA"/>
              </w:rPr>
              <w:t>1</w:t>
            </w:r>
          </w:p>
        </w:tc>
        <w:tc>
          <w:tcPr>
            <w:tcW w:w="1985" w:type="dxa"/>
            <w:tcBorders>
              <w:left w:val="single" w:sz="4" w:space="0" w:color="000000"/>
              <w:bottom w:val="single" w:sz="4" w:space="0" w:color="000000"/>
            </w:tcBorders>
            <w:shd w:val="clear" w:color="auto" w:fill="auto"/>
          </w:tcPr>
          <w:p w:rsidR="00C8033B" w:rsidRPr="00C8033B" w:rsidRDefault="00C8033B" w:rsidP="00C8033B">
            <w:pPr>
              <w:widowControl w:val="0"/>
              <w:suppressAutoHyphens/>
              <w:snapToGrid w:val="0"/>
              <w:spacing w:after="0" w:line="240" w:lineRule="auto"/>
              <w:rPr>
                <w:rFonts w:ascii="Times New Roman" w:eastAsia="Arial" w:hAnsi="Times New Roman" w:cs="Times New Roman"/>
                <w:color w:val="000000"/>
                <w:sz w:val="24"/>
                <w:szCs w:val="24"/>
                <w:lang w:eastAsia="ar-SA"/>
              </w:rPr>
            </w:pPr>
            <w:r w:rsidRPr="00C8033B">
              <w:rPr>
                <w:rFonts w:ascii="Times New Roman" w:eastAsia="Arial" w:hAnsi="Times New Roman" w:cs="Times New Roman"/>
                <w:color w:val="000000"/>
                <w:sz w:val="24"/>
                <w:szCs w:val="24"/>
                <w:lang w:eastAsia="ar-SA"/>
              </w:rPr>
              <w:t>Все виды разрешенного использования предусмотренные градостроительным регламентом.</w:t>
            </w:r>
          </w:p>
        </w:tc>
        <w:tc>
          <w:tcPr>
            <w:tcW w:w="1134" w:type="dxa"/>
            <w:tcBorders>
              <w:left w:val="single" w:sz="4" w:space="0" w:color="000000"/>
              <w:bottom w:val="single" w:sz="4" w:space="0" w:color="000000"/>
            </w:tcBorders>
            <w:shd w:val="clear" w:color="auto" w:fill="auto"/>
          </w:tcPr>
          <w:p w:rsidR="00C8033B" w:rsidRPr="00C8033B" w:rsidRDefault="00C8033B" w:rsidP="00C8033B">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C8033B">
              <w:rPr>
                <w:rFonts w:ascii="Times New Roman" w:eastAsia="Times New Roman" w:hAnsi="Times New Roman" w:cs="Times New Roman"/>
                <w:sz w:val="24"/>
                <w:szCs w:val="24"/>
                <w:lang w:eastAsia="ar-SA"/>
              </w:rPr>
              <w:t>300</w:t>
            </w:r>
          </w:p>
        </w:tc>
        <w:tc>
          <w:tcPr>
            <w:tcW w:w="1134" w:type="dxa"/>
            <w:tcBorders>
              <w:left w:val="single" w:sz="4" w:space="0" w:color="000000"/>
              <w:bottom w:val="single" w:sz="4" w:space="0" w:color="000000"/>
            </w:tcBorders>
            <w:shd w:val="clear" w:color="auto" w:fill="auto"/>
          </w:tcPr>
          <w:p w:rsidR="00C8033B" w:rsidRPr="00C8033B" w:rsidRDefault="00C8033B" w:rsidP="00C8033B">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C8033B">
              <w:rPr>
                <w:rFonts w:ascii="Times New Roman" w:eastAsia="Times New Roman" w:hAnsi="Times New Roman" w:cs="Times New Roman"/>
                <w:sz w:val="24"/>
                <w:szCs w:val="24"/>
                <w:lang w:eastAsia="ar-SA"/>
              </w:rPr>
              <w:t>300000</w:t>
            </w:r>
          </w:p>
        </w:tc>
        <w:tc>
          <w:tcPr>
            <w:tcW w:w="2126" w:type="dxa"/>
            <w:tcBorders>
              <w:left w:val="single" w:sz="4" w:space="0" w:color="000000"/>
              <w:bottom w:val="single" w:sz="4" w:space="0" w:color="000000"/>
            </w:tcBorders>
            <w:shd w:val="clear" w:color="auto" w:fill="auto"/>
          </w:tcPr>
          <w:p w:rsidR="00C8033B" w:rsidRPr="00C8033B" w:rsidRDefault="00C8033B" w:rsidP="00C8033B">
            <w:pPr>
              <w:keepLines/>
              <w:suppressAutoHyphens/>
              <w:overflowPunct w:val="0"/>
              <w:autoSpaceDE w:val="0"/>
              <w:snapToGrid w:val="0"/>
              <w:spacing w:after="0" w:line="240" w:lineRule="auto"/>
              <w:ind w:firstLine="567"/>
              <w:jc w:val="center"/>
              <w:rPr>
                <w:rFonts w:ascii="Times New Roman" w:eastAsia="Times New Roman" w:hAnsi="Times New Roman" w:cs="Times New Roman"/>
                <w:sz w:val="24"/>
                <w:szCs w:val="24"/>
                <w:lang w:eastAsia="ar-SA"/>
              </w:rPr>
            </w:pPr>
            <w:r w:rsidRPr="00C8033B">
              <w:rPr>
                <w:rFonts w:ascii="Times New Roman" w:eastAsia="Times New Roman" w:hAnsi="Times New Roman" w:cs="Times New Roman"/>
                <w:sz w:val="24"/>
                <w:szCs w:val="24"/>
                <w:lang w:eastAsia="ar-SA"/>
              </w:rPr>
              <w:t>По проекту</w:t>
            </w:r>
          </w:p>
        </w:tc>
        <w:tc>
          <w:tcPr>
            <w:tcW w:w="2693" w:type="dxa"/>
            <w:tcBorders>
              <w:left w:val="single" w:sz="4" w:space="0" w:color="000000"/>
              <w:bottom w:val="single" w:sz="4" w:space="0" w:color="000000"/>
              <w:right w:val="single" w:sz="4" w:space="0" w:color="000000"/>
            </w:tcBorders>
            <w:shd w:val="clear" w:color="auto" w:fill="auto"/>
          </w:tcPr>
          <w:p w:rsidR="00C8033B" w:rsidRPr="00C8033B" w:rsidRDefault="00C8033B" w:rsidP="00C8033B">
            <w:pPr>
              <w:keepNext/>
              <w:widowControl w:val="0"/>
              <w:tabs>
                <w:tab w:val="num" w:pos="0"/>
              </w:tabs>
              <w:suppressAutoHyphens/>
              <w:autoSpaceDE w:val="0"/>
              <w:snapToGrid w:val="0"/>
              <w:spacing w:after="60" w:line="240" w:lineRule="auto"/>
              <w:jc w:val="center"/>
              <w:outlineLvl w:val="0"/>
              <w:rPr>
                <w:rFonts w:ascii="Times New Roman" w:eastAsia="Times New Roman" w:hAnsi="Times New Roman" w:cs="Times New Roman"/>
                <w:bCs/>
                <w:kern w:val="1"/>
                <w:sz w:val="24"/>
                <w:szCs w:val="24"/>
                <w:lang w:eastAsia="ar-SA"/>
              </w:rPr>
            </w:pPr>
            <w:r w:rsidRPr="00C8033B">
              <w:rPr>
                <w:rFonts w:ascii="Times New Roman" w:eastAsia="Times New Roman" w:hAnsi="Times New Roman" w:cs="Times New Roman"/>
                <w:bCs/>
                <w:kern w:val="1"/>
                <w:sz w:val="24"/>
                <w:szCs w:val="24"/>
                <w:lang w:eastAsia="ar-SA"/>
              </w:rPr>
              <w:t>По проекту</w:t>
            </w:r>
          </w:p>
        </w:tc>
      </w:tr>
    </w:tbl>
    <w:p w:rsidR="00C8033B" w:rsidRPr="00C8033B" w:rsidRDefault="00C8033B" w:rsidP="00C8033B">
      <w:pPr>
        <w:keepLines/>
        <w:suppressAutoHyphens/>
        <w:overflowPunct w:val="0"/>
        <w:autoSpaceDE w:val="0"/>
        <w:spacing w:after="0" w:line="240" w:lineRule="auto"/>
        <w:ind w:firstLine="567"/>
        <w:jc w:val="both"/>
        <w:rPr>
          <w:rFonts w:ascii="Times New Roman" w:eastAsia="Times New Roman" w:hAnsi="Times New Roman" w:cs="Times New Roman"/>
          <w:sz w:val="28"/>
          <w:szCs w:val="28"/>
          <w:lang w:eastAsia="ar-SA"/>
        </w:rPr>
      </w:pPr>
    </w:p>
    <w:p w:rsidR="00C8033B" w:rsidRPr="00C8033B" w:rsidRDefault="00C8033B" w:rsidP="00C96654">
      <w:pPr>
        <w:keepLines/>
        <w:suppressAutoHyphens/>
        <w:overflowPunct w:val="0"/>
        <w:autoSpaceDE w:val="0"/>
        <w:spacing w:after="0" w:line="240" w:lineRule="auto"/>
        <w:ind w:firstLine="851"/>
        <w:jc w:val="both"/>
        <w:rPr>
          <w:rFonts w:ascii="Times New Roman" w:eastAsia="Times New Roman" w:hAnsi="Times New Roman" w:cs="Times New Roman"/>
          <w:color w:val="000000"/>
          <w:sz w:val="24"/>
          <w:szCs w:val="24"/>
          <w:shd w:val="clear" w:color="auto" w:fill="FFFFFF"/>
          <w:lang w:eastAsia="ar-SA"/>
        </w:rPr>
      </w:pPr>
      <w:r w:rsidRPr="00C8033B">
        <w:rPr>
          <w:rFonts w:ascii="Times New Roman" w:eastAsia="Times New Roman" w:hAnsi="Times New Roman" w:cs="Times New Roman"/>
          <w:color w:val="000000"/>
          <w:sz w:val="24"/>
          <w:szCs w:val="24"/>
          <w:shd w:val="clear" w:color="auto" w:fill="FFFFFF"/>
          <w:lang w:eastAsia="ar-SA"/>
        </w:rPr>
        <w:t>Данные предельные размеры земельных участков применяются в отношении вновь формируемых земельных участков и не распространяются на земельные участки, образуемые в результате раздела, выдела, объединения, перераспределения земельных участков.</w:t>
      </w:r>
    </w:p>
    <w:p w:rsidR="00C8033B" w:rsidRPr="00C8033B" w:rsidRDefault="00C8033B" w:rsidP="00C96654">
      <w:pPr>
        <w:widowControl w:val="0"/>
        <w:tabs>
          <w:tab w:val="left" w:pos="720"/>
        </w:tabs>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C8033B">
        <w:rPr>
          <w:rFonts w:ascii="Times New Roman" w:eastAsia="Times New Roman" w:hAnsi="Times New Roman" w:cs="Times New Roman"/>
          <w:color w:val="000000"/>
          <w:sz w:val="24"/>
          <w:szCs w:val="24"/>
          <w:lang w:eastAsia="ar-SA"/>
        </w:rPr>
        <w:t>2.1. Использование территорий санитарно-защитных зон допускается только в случаях установленных санитарно эпидемиологическими правилами и нормативами при наличии санитарно-эпидемиологического заключения;</w:t>
      </w:r>
    </w:p>
    <w:p w:rsidR="00C8033B" w:rsidRPr="00C8033B" w:rsidRDefault="00C8033B" w:rsidP="00C96654">
      <w:pPr>
        <w:widowControl w:val="0"/>
        <w:tabs>
          <w:tab w:val="left" w:pos="720"/>
        </w:tabs>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C8033B">
        <w:rPr>
          <w:rFonts w:ascii="Times New Roman" w:eastAsia="Times New Roman" w:hAnsi="Times New Roman" w:cs="Times New Roman"/>
          <w:color w:val="000000"/>
          <w:sz w:val="24"/>
          <w:szCs w:val="24"/>
          <w:lang w:eastAsia="ar-SA"/>
        </w:rPr>
        <w:t>2.2. Проект зон санитарной охраны (ЗСО) утверждается специально уполномоченным органом РФ по Краснодарскому краю при наличии СЗЗ. ЗСО регистрируются как зоны ограничения в соответствии со ст.56 Земельного кодекса РФ.</w:t>
      </w:r>
    </w:p>
    <w:p w:rsidR="00C8033B" w:rsidRPr="00C8033B" w:rsidRDefault="00C8033B" w:rsidP="00C96654">
      <w:pPr>
        <w:widowControl w:val="0"/>
        <w:tabs>
          <w:tab w:val="left" w:pos="720"/>
        </w:tabs>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C8033B">
        <w:rPr>
          <w:rFonts w:ascii="Times New Roman" w:eastAsia="Times New Roman" w:hAnsi="Times New Roman" w:cs="Times New Roman"/>
          <w:color w:val="000000"/>
          <w:sz w:val="24"/>
          <w:szCs w:val="24"/>
          <w:lang w:eastAsia="ar-SA"/>
        </w:rPr>
        <w:t>3. На территории зоны «СН-2» запрещается:</w:t>
      </w:r>
    </w:p>
    <w:p w:rsidR="00C8033B" w:rsidRPr="00C8033B" w:rsidRDefault="00C8033B" w:rsidP="00C96654">
      <w:pPr>
        <w:keepLines/>
        <w:suppressAutoHyphens/>
        <w:overflowPunct w:val="0"/>
        <w:autoSpaceDE w:val="0"/>
        <w:spacing w:after="0" w:line="240" w:lineRule="auto"/>
        <w:ind w:firstLine="851"/>
        <w:jc w:val="both"/>
        <w:rPr>
          <w:rFonts w:ascii="Times New Roman" w:eastAsia="Times New Roman" w:hAnsi="Times New Roman" w:cs="Times New Roman"/>
          <w:color w:val="000000"/>
          <w:sz w:val="24"/>
          <w:szCs w:val="24"/>
          <w:lang w:eastAsia="ar-SA"/>
        </w:rPr>
      </w:pPr>
      <w:r w:rsidRPr="00C8033B">
        <w:rPr>
          <w:rFonts w:ascii="Times New Roman" w:eastAsia="Times New Roman" w:hAnsi="Times New Roman" w:cs="Times New Roman"/>
          <w:color w:val="000000"/>
          <w:sz w:val="24"/>
          <w:szCs w:val="24"/>
          <w:lang w:eastAsia="ar-SA"/>
        </w:rPr>
        <w:t>- проведение авиационно-химических работ;</w:t>
      </w:r>
    </w:p>
    <w:p w:rsidR="00C8033B" w:rsidRPr="00C8033B" w:rsidRDefault="00C8033B" w:rsidP="00C96654">
      <w:pPr>
        <w:keepLines/>
        <w:suppressAutoHyphens/>
        <w:overflowPunct w:val="0"/>
        <w:autoSpaceDE w:val="0"/>
        <w:spacing w:after="0" w:line="240" w:lineRule="auto"/>
        <w:ind w:firstLine="851"/>
        <w:jc w:val="both"/>
        <w:rPr>
          <w:rFonts w:ascii="Times New Roman" w:eastAsia="Times New Roman" w:hAnsi="Times New Roman" w:cs="Times New Roman"/>
          <w:color w:val="000000"/>
          <w:sz w:val="24"/>
          <w:szCs w:val="24"/>
          <w:lang w:eastAsia="ar-SA"/>
        </w:rPr>
      </w:pPr>
      <w:r w:rsidRPr="00C8033B">
        <w:rPr>
          <w:rFonts w:ascii="Times New Roman" w:eastAsia="Times New Roman" w:hAnsi="Times New Roman" w:cs="Times New Roman"/>
          <w:color w:val="000000"/>
          <w:sz w:val="24"/>
          <w:szCs w:val="24"/>
          <w:lang w:eastAsia="ar-SA"/>
        </w:rPr>
        <w:t>- применение химических средств борьбы с вредителями, болезнями растений и сорняками;</w:t>
      </w:r>
    </w:p>
    <w:p w:rsidR="00C8033B" w:rsidRPr="00C8033B" w:rsidRDefault="00C8033B" w:rsidP="00C96654">
      <w:pPr>
        <w:keepLines/>
        <w:suppressAutoHyphens/>
        <w:overflowPunct w:val="0"/>
        <w:autoSpaceDE w:val="0"/>
        <w:spacing w:after="0" w:line="240" w:lineRule="auto"/>
        <w:ind w:firstLine="851"/>
        <w:jc w:val="both"/>
        <w:rPr>
          <w:rFonts w:ascii="Times New Roman" w:eastAsia="Times New Roman" w:hAnsi="Times New Roman" w:cs="Times New Roman"/>
          <w:color w:val="000000"/>
          <w:sz w:val="24"/>
          <w:szCs w:val="24"/>
          <w:lang w:eastAsia="ar-SA"/>
        </w:rPr>
      </w:pPr>
      <w:r w:rsidRPr="00C8033B">
        <w:rPr>
          <w:rFonts w:ascii="Times New Roman" w:eastAsia="Times New Roman" w:hAnsi="Times New Roman" w:cs="Times New Roman"/>
          <w:color w:val="000000"/>
          <w:sz w:val="24"/>
          <w:szCs w:val="24"/>
          <w:lang w:eastAsia="ar-SA"/>
        </w:rPr>
        <w:t>- размещение складов ядохимикатов, минеральных удобрений и горюче-смазочных материалов, площадок для заправки аппаратуры ядохимикатами, животноводческих комплексов, мест складирования отходов, кладбищ и скотомогильников, накопителей сточных вод.</w:t>
      </w:r>
    </w:p>
    <w:p w:rsidR="00C8033B" w:rsidRPr="00C8033B" w:rsidRDefault="00C8033B" w:rsidP="00C96654">
      <w:pPr>
        <w:keepLines/>
        <w:suppressAutoHyphens/>
        <w:overflowPunct w:val="0"/>
        <w:autoSpaceDE w:val="0"/>
        <w:spacing w:after="0" w:line="240" w:lineRule="auto"/>
        <w:ind w:firstLine="851"/>
        <w:jc w:val="both"/>
        <w:rPr>
          <w:rFonts w:ascii="Times New Roman" w:eastAsia="Times New Roman" w:hAnsi="Times New Roman" w:cs="Times New Roman"/>
          <w:color w:val="000000"/>
          <w:sz w:val="24"/>
          <w:szCs w:val="24"/>
          <w:lang w:eastAsia="ar-SA"/>
        </w:rPr>
      </w:pPr>
      <w:r w:rsidRPr="00C8033B">
        <w:rPr>
          <w:rFonts w:ascii="Times New Roman" w:eastAsia="Times New Roman" w:hAnsi="Times New Roman" w:cs="Times New Roman"/>
          <w:color w:val="000000"/>
          <w:sz w:val="24"/>
          <w:szCs w:val="24"/>
          <w:lang w:eastAsia="ar-SA"/>
        </w:rPr>
        <w:t>- складирование навоза и мусора;</w:t>
      </w:r>
    </w:p>
    <w:p w:rsidR="00C8033B" w:rsidRPr="00C8033B" w:rsidRDefault="00C8033B" w:rsidP="00C96654">
      <w:pPr>
        <w:keepLines/>
        <w:suppressAutoHyphens/>
        <w:overflowPunct w:val="0"/>
        <w:autoSpaceDE w:val="0"/>
        <w:spacing w:after="0" w:line="240" w:lineRule="auto"/>
        <w:ind w:firstLine="851"/>
        <w:jc w:val="both"/>
        <w:rPr>
          <w:rFonts w:ascii="Times New Roman" w:eastAsia="Times New Roman" w:hAnsi="Times New Roman" w:cs="Times New Roman"/>
          <w:color w:val="000000"/>
          <w:sz w:val="24"/>
          <w:szCs w:val="24"/>
          <w:lang w:eastAsia="ar-SA"/>
        </w:rPr>
      </w:pPr>
      <w:r w:rsidRPr="00C8033B">
        <w:rPr>
          <w:rFonts w:ascii="Times New Roman" w:eastAsia="Times New Roman" w:hAnsi="Times New Roman" w:cs="Times New Roman"/>
          <w:color w:val="000000"/>
          <w:sz w:val="24"/>
          <w:szCs w:val="24"/>
          <w:lang w:eastAsia="ar-SA"/>
        </w:rPr>
        <w:t>- заправка топливом, мойка и ремонт автомобилей;</w:t>
      </w:r>
    </w:p>
    <w:p w:rsidR="00C8033B" w:rsidRPr="00C8033B" w:rsidRDefault="00C8033B" w:rsidP="00C96654">
      <w:pPr>
        <w:keepLines/>
        <w:suppressAutoHyphens/>
        <w:overflowPunct w:val="0"/>
        <w:autoSpaceDE w:val="0"/>
        <w:spacing w:after="0" w:line="240" w:lineRule="auto"/>
        <w:ind w:firstLine="851"/>
        <w:jc w:val="both"/>
        <w:rPr>
          <w:rFonts w:ascii="Times New Roman" w:eastAsia="Times New Roman" w:hAnsi="Times New Roman" w:cs="Times New Roman"/>
          <w:color w:val="000000"/>
          <w:sz w:val="24"/>
          <w:szCs w:val="24"/>
          <w:lang w:eastAsia="ar-SA"/>
        </w:rPr>
      </w:pPr>
      <w:r w:rsidRPr="00C8033B">
        <w:rPr>
          <w:rFonts w:ascii="Times New Roman" w:eastAsia="Times New Roman" w:hAnsi="Times New Roman" w:cs="Times New Roman"/>
          <w:color w:val="000000"/>
          <w:sz w:val="24"/>
          <w:szCs w:val="24"/>
          <w:lang w:eastAsia="ar-SA"/>
        </w:rPr>
        <w:t>- размещение стоянок транспортных средств;</w:t>
      </w:r>
    </w:p>
    <w:p w:rsidR="00C8033B" w:rsidRPr="00C8033B" w:rsidRDefault="00C8033B" w:rsidP="00C96654">
      <w:pPr>
        <w:keepLines/>
        <w:suppressAutoHyphens/>
        <w:overflowPunct w:val="0"/>
        <w:autoSpaceDE w:val="0"/>
        <w:spacing w:after="0" w:line="240" w:lineRule="auto"/>
        <w:ind w:firstLine="851"/>
        <w:jc w:val="both"/>
        <w:rPr>
          <w:rFonts w:ascii="Times New Roman" w:eastAsia="Times New Roman" w:hAnsi="Times New Roman" w:cs="Times New Roman"/>
          <w:color w:val="000000"/>
          <w:sz w:val="24"/>
          <w:szCs w:val="24"/>
          <w:lang w:eastAsia="ar-SA"/>
        </w:rPr>
      </w:pPr>
      <w:r w:rsidRPr="00C8033B">
        <w:rPr>
          <w:rFonts w:ascii="Times New Roman" w:eastAsia="Times New Roman" w:hAnsi="Times New Roman" w:cs="Times New Roman"/>
          <w:color w:val="000000"/>
          <w:sz w:val="24"/>
          <w:szCs w:val="24"/>
          <w:lang w:eastAsia="ar-SA"/>
        </w:rPr>
        <w:t xml:space="preserve">- вырубка лесных насаждений. </w:t>
      </w:r>
    </w:p>
    <w:p w:rsidR="00C8033B" w:rsidRPr="00C8033B" w:rsidRDefault="00C8033B" w:rsidP="00C8033B">
      <w:pPr>
        <w:widowControl w:val="0"/>
        <w:suppressAutoHyphens/>
        <w:spacing w:after="0" w:line="240" w:lineRule="auto"/>
        <w:rPr>
          <w:rFonts w:ascii="Times New Roman" w:eastAsia="Times New Roman" w:hAnsi="Times New Roman" w:cs="Times New Roman"/>
          <w:b/>
          <w:sz w:val="24"/>
          <w:szCs w:val="24"/>
          <w:lang w:eastAsia="ar-SA"/>
        </w:rPr>
      </w:pPr>
    </w:p>
    <w:p w:rsidR="00C8033B" w:rsidRPr="00C8033B" w:rsidRDefault="00C8033B" w:rsidP="00C8033B">
      <w:pPr>
        <w:tabs>
          <w:tab w:val="left" w:pos="567"/>
        </w:tabs>
        <w:suppressAutoHyphens/>
        <w:spacing w:after="0" w:line="240" w:lineRule="auto"/>
        <w:jc w:val="center"/>
        <w:rPr>
          <w:rFonts w:ascii="Times New Roman" w:eastAsia="Times New Roman" w:hAnsi="Times New Roman" w:cs="Times New Roman"/>
          <w:b/>
          <w:sz w:val="24"/>
          <w:szCs w:val="24"/>
          <w:lang w:eastAsia="ar-SA"/>
        </w:rPr>
      </w:pPr>
      <w:r w:rsidRPr="00C8033B">
        <w:rPr>
          <w:rFonts w:ascii="Times New Roman" w:eastAsia="Times New Roman" w:hAnsi="Times New Roman" w:cs="Times New Roman"/>
          <w:b/>
          <w:sz w:val="24"/>
          <w:szCs w:val="24"/>
          <w:lang w:eastAsia="ar-SA"/>
        </w:rPr>
        <w:t>ТИ - ЗОНА ТРАНСПОРТНОЙ ИНФРАСТРУКТУРЫ</w:t>
      </w:r>
    </w:p>
    <w:p w:rsidR="00C8033B" w:rsidRPr="00C8033B" w:rsidRDefault="00C8033B" w:rsidP="00C8033B">
      <w:pPr>
        <w:keepLines/>
        <w:suppressAutoHyphens/>
        <w:overflowPunct w:val="0"/>
        <w:autoSpaceDE w:val="0"/>
        <w:spacing w:after="0" w:line="240" w:lineRule="auto"/>
        <w:jc w:val="center"/>
        <w:rPr>
          <w:rFonts w:ascii="Times New Roman" w:eastAsia="Times New Roman" w:hAnsi="Times New Roman" w:cs="Times New Roman"/>
          <w:b/>
          <w:bCs/>
          <w:sz w:val="24"/>
          <w:szCs w:val="24"/>
          <w:lang w:eastAsia="ar-SA"/>
        </w:rPr>
      </w:pPr>
      <w:r w:rsidRPr="00C8033B">
        <w:rPr>
          <w:rFonts w:ascii="Times New Roman" w:eastAsia="Times New Roman" w:hAnsi="Times New Roman" w:cs="Times New Roman"/>
          <w:b/>
          <w:bCs/>
          <w:sz w:val="24"/>
          <w:szCs w:val="24"/>
          <w:lang w:eastAsia="ar-SA"/>
        </w:rPr>
        <w:t xml:space="preserve">Градостроительный регламент территориальной зоны </w:t>
      </w:r>
    </w:p>
    <w:p w:rsidR="00C8033B" w:rsidRPr="00C8033B" w:rsidRDefault="00C8033B" w:rsidP="00C8033B">
      <w:pPr>
        <w:keepLines/>
        <w:suppressAutoHyphens/>
        <w:overflowPunct w:val="0"/>
        <w:autoSpaceDE w:val="0"/>
        <w:spacing w:after="0" w:line="240" w:lineRule="auto"/>
        <w:jc w:val="center"/>
        <w:rPr>
          <w:rFonts w:ascii="Times New Roman" w:eastAsia="Times New Roman" w:hAnsi="Times New Roman" w:cs="Times New Roman"/>
          <w:b/>
          <w:bCs/>
          <w:sz w:val="24"/>
          <w:szCs w:val="24"/>
          <w:lang w:eastAsia="ar-SA"/>
        </w:rPr>
      </w:pPr>
      <w:r w:rsidRPr="00C8033B">
        <w:rPr>
          <w:rFonts w:ascii="Times New Roman" w:eastAsia="Times New Roman" w:hAnsi="Times New Roman" w:cs="Times New Roman"/>
          <w:b/>
          <w:bCs/>
          <w:sz w:val="24"/>
          <w:szCs w:val="24"/>
          <w:lang w:eastAsia="ar-SA"/>
        </w:rPr>
        <w:t>объектов автомобильного транспорта «ТИ-1»</w:t>
      </w:r>
    </w:p>
    <w:p w:rsidR="00C8033B" w:rsidRPr="00C8033B" w:rsidRDefault="00C8033B" w:rsidP="00C8033B">
      <w:pPr>
        <w:keepLines/>
        <w:suppressAutoHyphens/>
        <w:overflowPunct w:val="0"/>
        <w:autoSpaceDE w:val="0"/>
        <w:spacing w:after="0" w:line="240" w:lineRule="auto"/>
        <w:jc w:val="center"/>
        <w:rPr>
          <w:rFonts w:ascii="Times New Roman" w:eastAsia="Times New Roman" w:hAnsi="Times New Roman" w:cs="Times New Roman"/>
          <w:b/>
          <w:bCs/>
          <w:sz w:val="24"/>
          <w:szCs w:val="24"/>
          <w:lang w:eastAsia="ar-SA"/>
        </w:rPr>
      </w:pPr>
      <w:r w:rsidRPr="00C8033B">
        <w:rPr>
          <w:rFonts w:ascii="Times New Roman" w:eastAsia="Times New Roman" w:hAnsi="Times New Roman" w:cs="Times New Roman"/>
          <w:b/>
          <w:bCs/>
          <w:sz w:val="24"/>
          <w:szCs w:val="24"/>
          <w:lang w:eastAsia="ar-SA"/>
        </w:rPr>
        <w:t>с видами разрешенного использования объектов недвижимости</w:t>
      </w:r>
    </w:p>
    <w:p w:rsidR="00C8033B" w:rsidRPr="00C96654" w:rsidRDefault="00C8033B" w:rsidP="00C96654">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C96654">
        <w:rPr>
          <w:rFonts w:ascii="Times New Roman" w:eastAsia="Times New Roman" w:hAnsi="Times New Roman" w:cs="Times New Roman"/>
          <w:sz w:val="24"/>
          <w:szCs w:val="24"/>
          <w:lang w:eastAsia="ar-SA"/>
        </w:rPr>
        <w:lastRenderedPageBreak/>
        <w:t>Виды разрешенного использования земельных участков и иных объектов недвижимости на территории зоны «ТИ-1» включают:</w:t>
      </w:r>
    </w:p>
    <w:p w:rsidR="00C8033B" w:rsidRPr="00C96654" w:rsidRDefault="00C8033B" w:rsidP="00C96654">
      <w:pPr>
        <w:widowControl w:val="0"/>
        <w:suppressAutoHyphens/>
        <w:spacing w:after="0" w:line="240" w:lineRule="auto"/>
        <w:ind w:firstLine="851"/>
        <w:jc w:val="both"/>
        <w:rPr>
          <w:rFonts w:ascii="Times New Roman" w:eastAsia="Arial" w:hAnsi="Times New Roman" w:cs="Times New Roman"/>
          <w:color w:val="000000"/>
          <w:sz w:val="24"/>
          <w:szCs w:val="24"/>
          <w:lang w:eastAsia="ar-SA"/>
        </w:rPr>
      </w:pPr>
      <w:r w:rsidRPr="00C96654">
        <w:rPr>
          <w:rFonts w:ascii="Times New Roman" w:eastAsia="Arial" w:hAnsi="Times New Roman" w:cs="Times New Roman"/>
          <w:color w:val="000000"/>
          <w:sz w:val="24"/>
          <w:szCs w:val="24"/>
          <w:lang w:eastAsia="ar-SA"/>
        </w:rPr>
        <w:t xml:space="preserve">1. Основные виды разрешенного использования: </w:t>
      </w:r>
    </w:p>
    <w:p w:rsidR="00C8033B" w:rsidRPr="00C96654" w:rsidRDefault="00C8033B" w:rsidP="00C96654">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C96654">
        <w:rPr>
          <w:rFonts w:ascii="Times New Roman" w:eastAsia="Times New Roman" w:hAnsi="Times New Roman" w:cs="Times New Roman"/>
          <w:color w:val="000000"/>
          <w:sz w:val="24"/>
          <w:szCs w:val="24"/>
          <w:lang w:eastAsia="ar-SA"/>
        </w:rPr>
        <w:t>- объекты обслуживания автомобильного транспорта: автомобильные мойки, станции технического обслуживания, машинно-транспортные мастерские, ремонтно-механические мастерские, автовокзалы, автостанции, автобусные парки, автозаправочные станции;</w:t>
      </w:r>
    </w:p>
    <w:p w:rsidR="00C8033B" w:rsidRPr="00C96654" w:rsidRDefault="00C8033B" w:rsidP="00C96654">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C96654">
        <w:rPr>
          <w:rFonts w:ascii="Times New Roman" w:eastAsia="Times New Roman" w:hAnsi="Times New Roman" w:cs="Times New Roman"/>
          <w:color w:val="000000"/>
          <w:sz w:val="24"/>
          <w:szCs w:val="24"/>
          <w:lang w:eastAsia="ar-SA"/>
        </w:rPr>
        <w:t>- объекты административно-делового назначения: отделения связи, почты, офисы,</w:t>
      </w:r>
      <w:r w:rsidRPr="00C96654">
        <w:rPr>
          <w:rFonts w:ascii="Times New Roman" w:eastAsia="Times New Roman" w:hAnsi="Times New Roman" w:cs="Times New Roman"/>
          <w:bCs/>
          <w:color w:val="000000"/>
          <w:sz w:val="24"/>
          <w:szCs w:val="24"/>
          <w:lang w:eastAsia="ar-SA"/>
        </w:rPr>
        <w:t xml:space="preserve"> административные здания, финансово-кредитные учреждения, объекты органов охраны правопорядка, объекты судебной системы</w:t>
      </w:r>
      <w:r w:rsidRPr="00C96654">
        <w:rPr>
          <w:rFonts w:ascii="Times New Roman" w:eastAsia="Times New Roman" w:hAnsi="Times New Roman" w:cs="Times New Roman"/>
          <w:color w:val="000000"/>
          <w:sz w:val="24"/>
          <w:szCs w:val="24"/>
          <w:lang w:eastAsia="ar-SA"/>
        </w:rPr>
        <w:t>;</w:t>
      </w:r>
    </w:p>
    <w:p w:rsidR="00C8033B" w:rsidRPr="00C96654" w:rsidRDefault="00C8033B" w:rsidP="00C96654">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C96654">
        <w:rPr>
          <w:rFonts w:ascii="Times New Roman" w:eastAsia="Times New Roman" w:hAnsi="Times New Roman" w:cs="Times New Roman"/>
          <w:color w:val="000000"/>
          <w:sz w:val="24"/>
          <w:szCs w:val="24"/>
          <w:lang w:eastAsia="ar-SA"/>
        </w:rPr>
        <w:t>- объекты хранения индивидуального транспорта.</w:t>
      </w:r>
    </w:p>
    <w:p w:rsidR="00C8033B" w:rsidRPr="00C96654" w:rsidRDefault="00C8033B" w:rsidP="00C96654">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C96654">
        <w:rPr>
          <w:rFonts w:ascii="Times New Roman" w:eastAsia="Times New Roman" w:hAnsi="Times New Roman" w:cs="Times New Roman"/>
          <w:sz w:val="24"/>
          <w:szCs w:val="24"/>
          <w:lang w:eastAsia="ar-SA"/>
        </w:rPr>
        <w:t>2. Вспомогательные виды использования:</w:t>
      </w:r>
    </w:p>
    <w:p w:rsidR="00C8033B" w:rsidRPr="00C96654" w:rsidRDefault="00C8033B" w:rsidP="00C96654">
      <w:pPr>
        <w:keepLines/>
        <w:widowControl w:val="0"/>
        <w:tabs>
          <w:tab w:val="left" w:pos="20"/>
          <w:tab w:val="left" w:pos="765"/>
          <w:tab w:val="left" w:pos="1191"/>
        </w:tabs>
        <w:suppressAutoHyphens/>
        <w:spacing w:after="0" w:line="240" w:lineRule="auto"/>
        <w:ind w:firstLine="851"/>
        <w:jc w:val="both"/>
        <w:rPr>
          <w:rFonts w:ascii="Times New Roman" w:eastAsia="Arial" w:hAnsi="Times New Roman" w:cs="Times New Roman"/>
          <w:sz w:val="24"/>
          <w:szCs w:val="24"/>
          <w:lang w:eastAsia="ar-SA"/>
        </w:rPr>
      </w:pPr>
      <w:r w:rsidRPr="00C96654">
        <w:rPr>
          <w:rFonts w:ascii="Times New Roman" w:eastAsia="Arial" w:hAnsi="Times New Roman" w:cs="Times New Roman"/>
          <w:sz w:val="24"/>
          <w:szCs w:val="24"/>
          <w:lang w:eastAsia="ar-SA"/>
        </w:rPr>
        <w:t>- объекты инженерно-технического обеспечения;</w:t>
      </w:r>
    </w:p>
    <w:p w:rsidR="00C8033B" w:rsidRPr="00C96654" w:rsidRDefault="00C8033B" w:rsidP="00C96654">
      <w:pPr>
        <w:keepLines/>
        <w:widowControl w:val="0"/>
        <w:tabs>
          <w:tab w:val="left" w:pos="20"/>
          <w:tab w:val="left" w:pos="765"/>
          <w:tab w:val="left" w:pos="1191"/>
        </w:tabs>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C96654">
        <w:rPr>
          <w:rFonts w:ascii="Times New Roman" w:eastAsia="Arial" w:hAnsi="Times New Roman" w:cs="Times New Roman"/>
          <w:sz w:val="24"/>
          <w:szCs w:val="24"/>
          <w:lang w:eastAsia="ar-SA"/>
        </w:rPr>
        <w:t>- стоянки автомобильного транспорта</w:t>
      </w:r>
      <w:r w:rsidRPr="00C96654">
        <w:rPr>
          <w:rFonts w:ascii="Times New Roman" w:eastAsia="Times New Roman" w:hAnsi="Times New Roman" w:cs="Times New Roman"/>
          <w:color w:val="000000"/>
          <w:sz w:val="24"/>
          <w:szCs w:val="24"/>
          <w:lang w:eastAsia="ar-SA"/>
        </w:rPr>
        <w:t>.</w:t>
      </w:r>
    </w:p>
    <w:p w:rsidR="00C8033B" w:rsidRPr="00C96654" w:rsidRDefault="00C8033B" w:rsidP="00C96654">
      <w:pPr>
        <w:widowControl w:val="0"/>
        <w:suppressAutoHyphens/>
        <w:spacing w:after="0" w:line="240" w:lineRule="auto"/>
        <w:ind w:firstLine="851"/>
        <w:jc w:val="both"/>
        <w:rPr>
          <w:rFonts w:ascii="Times New Roman" w:eastAsia="Times New Roman" w:hAnsi="Times New Roman" w:cs="Times New Roman"/>
          <w:sz w:val="24"/>
          <w:szCs w:val="24"/>
          <w:lang w:eastAsia="ar-SA"/>
        </w:rPr>
      </w:pPr>
      <w:r w:rsidRPr="00C96654">
        <w:rPr>
          <w:rFonts w:ascii="Times New Roman" w:eastAsia="Times New Roman" w:hAnsi="Times New Roman" w:cs="Times New Roman"/>
          <w:sz w:val="24"/>
          <w:szCs w:val="24"/>
          <w:lang w:eastAsia="ar-SA"/>
        </w:rPr>
        <w:t xml:space="preserve">3. Условно разрешенный вид использования: </w:t>
      </w:r>
    </w:p>
    <w:p w:rsidR="00C8033B" w:rsidRPr="00C96654" w:rsidRDefault="00C8033B" w:rsidP="00C96654">
      <w:pPr>
        <w:keepLines/>
        <w:suppressAutoHyphens/>
        <w:overflowPunct w:val="0"/>
        <w:autoSpaceDE w:val="0"/>
        <w:spacing w:after="0" w:line="240" w:lineRule="auto"/>
        <w:ind w:firstLine="851"/>
        <w:jc w:val="both"/>
        <w:rPr>
          <w:rFonts w:ascii="Times New Roman" w:eastAsia="Times New Roman" w:hAnsi="Times New Roman" w:cs="Times New Roman"/>
          <w:color w:val="000000"/>
          <w:sz w:val="24"/>
          <w:szCs w:val="24"/>
          <w:lang w:eastAsia="ar-SA"/>
        </w:rPr>
      </w:pPr>
      <w:r w:rsidRPr="00C96654">
        <w:rPr>
          <w:rFonts w:ascii="Times New Roman" w:eastAsia="Times New Roman" w:hAnsi="Times New Roman" w:cs="Times New Roman"/>
          <w:color w:val="000000"/>
          <w:sz w:val="24"/>
          <w:szCs w:val="24"/>
          <w:lang w:eastAsia="ar-SA"/>
        </w:rPr>
        <w:t>- объекты торгового назначения: магазины, рынки, торговые комплексы;</w:t>
      </w:r>
    </w:p>
    <w:p w:rsidR="00C8033B" w:rsidRPr="00C96654" w:rsidRDefault="00C8033B" w:rsidP="00C96654">
      <w:pPr>
        <w:keepLines/>
        <w:suppressAutoHyphens/>
        <w:overflowPunct w:val="0"/>
        <w:autoSpaceDE w:val="0"/>
        <w:spacing w:after="0" w:line="240" w:lineRule="auto"/>
        <w:ind w:firstLine="851"/>
        <w:jc w:val="both"/>
        <w:rPr>
          <w:rFonts w:ascii="Times New Roman" w:eastAsia="Times New Roman" w:hAnsi="Times New Roman" w:cs="Times New Roman"/>
          <w:sz w:val="28"/>
          <w:szCs w:val="28"/>
          <w:lang w:eastAsia="ar-SA"/>
        </w:rPr>
      </w:pPr>
      <w:r w:rsidRPr="00C96654">
        <w:rPr>
          <w:rFonts w:ascii="Times New Roman" w:eastAsia="Times New Roman" w:hAnsi="Times New Roman" w:cs="Times New Roman"/>
          <w:color w:val="000000"/>
          <w:sz w:val="24"/>
          <w:szCs w:val="24"/>
          <w:lang w:eastAsia="ar-SA"/>
        </w:rPr>
        <w:t>- объекты общественного питания: рестораны, кафе, столовые, закусочные, бистро, бары</w:t>
      </w:r>
      <w:r w:rsidRPr="00C96654">
        <w:rPr>
          <w:rFonts w:ascii="Times New Roman" w:eastAsia="Times New Roman" w:hAnsi="Times New Roman" w:cs="Times New Roman"/>
          <w:sz w:val="28"/>
          <w:szCs w:val="28"/>
          <w:lang w:eastAsia="ar-SA"/>
        </w:rPr>
        <w:t>.</w:t>
      </w:r>
    </w:p>
    <w:p w:rsidR="00C8033B" w:rsidRPr="00C96654" w:rsidRDefault="00C8033B" w:rsidP="00C96654">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C96654">
        <w:rPr>
          <w:rFonts w:ascii="Times New Roman" w:eastAsia="Times New Roman" w:hAnsi="Times New Roman" w:cs="Times New Roman"/>
          <w:sz w:val="24"/>
          <w:szCs w:val="24"/>
          <w:lang w:eastAsia="ar-SA"/>
        </w:rPr>
        <w:t>Предельные размеры земельных участков и предельные параметры разрешенного строительства, реконструкции:</w:t>
      </w:r>
    </w:p>
    <w:p w:rsidR="00C8033B" w:rsidRPr="00C96654" w:rsidRDefault="00C8033B" w:rsidP="00C96654">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426"/>
        <w:gridCol w:w="1984"/>
        <w:gridCol w:w="1134"/>
        <w:gridCol w:w="1134"/>
        <w:gridCol w:w="2410"/>
        <w:gridCol w:w="2551"/>
      </w:tblGrid>
      <w:tr w:rsidR="00C8033B" w:rsidRPr="00C8033B" w:rsidTr="00C96654">
        <w:tc>
          <w:tcPr>
            <w:tcW w:w="426" w:type="dxa"/>
            <w:vMerge w:val="restart"/>
            <w:tcBorders>
              <w:top w:val="single" w:sz="4" w:space="0" w:color="000000"/>
              <w:left w:val="single" w:sz="4" w:space="0" w:color="000000"/>
              <w:bottom w:val="single" w:sz="4" w:space="0" w:color="000000"/>
            </w:tcBorders>
            <w:shd w:val="clear" w:color="auto" w:fill="auto"/>
            <w:vAlign w:val="center"/>
          </w:tcPr>
          <w:p w:rsidR="00C8033B" w:rsidRPr="00C8033B" w:rsidRDefault="00C8033B" w:rsidP="00C8033B">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C8033B">
              <w:rPr>
                <w:rFonts w:ascii="Times New Roman" w:eastAsia="Times New Roman" w:hAnsi="Times New Roman" w:cs="Times New Roman"/>
                <w:sz w:val="24"/>
                <w:szCs w:val="24"/>
                <w:lang w:eastAsia="ar-SA"/>
              </w:rPr>
              <w:t xml:space="preserve">№ </w:t>
            </w:r>
            <w:r w:rsidRPr="00C96654">
              <w:rPr>
                <w:rFonts w:ascii="Times New Roman" w:eastAsia="Times New Roman" w:hAnsi="Times New Roman" w:cs="Times New Roman"/>
                <w:szCs w:val="24"/>
                <w:lang w:eastAsia="ar-SA"/>
              </w:rPr>
              <w:t>п/п</w:t>
            </w:r>
          </w:p>
        </w:tc>
        <w:tc>
          <w:tcPr>
            <w:tcW w:w="1984" w:type="dxa"/>
            <w:vMerge w:val="restart"/>
            <w:tcBorders>
              <w:top w:val="single" w:sz="4" w:space="0" w:color="000000"/>
              <w:left w:val="single" w:sz="4" w:space="0" w:color="000000"/>
              <w:bottom w:val="single" w:sz="4" w:space="0" w:color="000000"/>
            </w:tcBorders>
            <w:shd w:val="clear" w:color="auto" w:fill="auto"/>
            <w:vAlign w:val="center"/>
          </w:tcPr>
          <w:p w:rsidR="00C8033B" w:rsidRPr="00C8033B" w:rsidRDefault="00C8033B" w:rsidP="00C8033B">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C8033B">
              <w:rPr>
                <w:rFonts w:ascii="Times New Roman" w:eastAsia="Times New Roman" w:hAnsi="Times New Roman" w:cs="Times New Roman"/>
                <w:sz w:val="24"/>
                <w:szCs w:val="24"/>
                <w:lang w:eastAsia="ar-SA"/>
              </w:rPr>
              <w:t>Виды разрешенного использования земельных участков</w:t>
            </w:r>
          </w:p>
        </w:tc>
        <w:tc>
          <w:tcPr>
            <w:tcW w:w="2268" w:type="dxa"/>
            <w:gridSpan w:val="2"/>
            <w:tcBorders>
              <w:top w:val="single" w:sz="4" w:space="0" w:color="000000"/>
              <w:left w:val="single" w:sz="4" w:space="0" w:color="000000"/>
              <w:bottom w:val="single" w:sz="4" w:space="0" w:color="000000"/>
            </w:tcBorders>
            <w:shd w:val="clear" w:color="auto" w:fill="auto"/>
            <w:vAlign w:val="center"/>
          </w:tcPr>
          <w:p w:rsidR="00C8033B" w:rsidRPr="00C8033B" w:rsidRDefault="00C8033B" w:rsidP="00C8033B">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C8033B">
              <w:rPr>
                <w:rFonts w:ascii="Times New Roman" w:eastAsia="Times New Roman" w:hAnsi="Times New Roman" w:cs="Times New Roman"/>
                <w:sz w:val="24"/>
                <w:szCs w:val="24"/>
                <w:lang w:eastAsia="ar-SA"/>
              </w:rPr>
              <w:t>Размер земельных участков, кв.м.</w:t>
            </w:r>
          </w:p>
        </w:tc>
        <w:tc>
          <w:tcPr>
            <w:tcW w:w="2410" w:type="dxa"/>
            <w:vMerge w:val="restart"/>
            <w:tcBorders>
              <w:top w:val="single" w:sz="4" w:space="0" w:color="000000"/>
              <w:left w:val="single" w:sz="4" w:space="0" w:color="000000"/>
              <w:bottom w:val="single" w:sz="4" w:space="0" w:color="000000"/>
            </w:tcBorders>
            <w:shd w:val="clear" w:color="auto" w:fill="auto"/>
          </w:tcPr>
          <w:p w:rsidR="00C8033B" w:rsidRPr="00C8033B" w:rsidRDefault="00C8033B" w:rsidP="00C8033B">
            <w:pPr>
              <w:keepNext/>
              <w:widowControl w:val="0"/>
              <w:tabs>
                <w:tab w:val="num" w:pos="0"/>
              </w:tabs>
              <w:suppressAutoHyphens/>
              <w:autoSpaceDE w:val="0"/>
              <w:snapToGrid w:val="0"/>
              <w:spacing w:after="60" w:line="240" w:lineRule="auto"/>
              <w:jc w:val="center"/>
              <w:outlineLvl w:val="0"/>
              <w:rPr>
                <w:rFonts w:ascii="Times New Roman" w:eastAsia="Times New Roman" w:hAnsi="Times New Roman" w:cs="Times New Roman"/>
                <w:bCs/>
                <w:kern w:val="1"/>
                <w:sz w:val="24"/>
                <w:szCs w:val="24"/>
                <w:lang w:eastAsia="ar-SA"/>
              </w:rPr>
            </w:pPr>
            <w:r w:rsidRPr="00C8033B">
              <w:rPr>
                <w:rFonts w:ascii="Times New Roman" w:eastAsia="Times New Roman" w:hAnsi="Times New Roman" w:cs="Times New Roman"/>
                <w:bCs/>
                <w:kern w:val="1"/>
                <w:sz w:val="24"/>
                <w:szCs w:val="24"/>
                <w:lang w:eastAsia="ar-SA"/>
              </w:rPr>
              <w:t>Предельное количество этажей или предельная высота зданий, строений, сооружений</w:t>
            </w:r>
          </w:p>
        </w:tc>
        <w:tc>
          <w:tcPr>
            <w:tcW w:w="2551" w:type="dxa"/>
            <w:vMerge w:val="restart"/>
            <w:tcBorders>
              <w:top w:val="single" w:sz="4" w:space="0" w:color="000000"/>
              <w:left w:val="single" w:sz="4" w:space="0" w:color="000000"/>
              <w:bottom w:val="single" w:sz="4" w:space="0" w:color="000000"/>
              <w:right w:val="single" w:sz="4" w:space="0" w:color="000000"/>
            </w:tcBorders>
            <w:shd w:val="clear" w:color="auto" w:fill="auto"/>
          </w:tcPr>
          <w:p w:rsidR="00C8033B" w:rsidRPr="00C8033B" w:rsidRDefault="00C8033B" w:rsidP="00C8033B">
            <w:pPr>
              <w:keepNext/>
              <w:widowControl w:val="0"/>
              <w:tabs>
                <w:tab w:val="num" w:pos="0"/>
              </w:tabs>
              <w:suppressAutoHyphens/>
              <w:autoSpaceDE w:val="0"/>
              <w:snapToGrid w:val="0"/>
              <w:spacing w:after="60" w:line="240" w:lineRule="auto"/>
              <w:jc w:val="center"/>
              <w:outlineLvl w:val="0"/>
              <w:rPr>
                <w:rFonts w:ascii="Times New Roman" w:eastAsia="Times New Roman" w:hAnsi="Times New Roman" w:cs="Times New Roman"/>
                <w:bCs/>
                <w:kern w:val="1"/>
                <w:sz w:val="24"/>
                <w:szCs w:val="24"/>
                <w:lang w:eastAsia="ar-SA"/>
              </w:rPr>
            </w:pPr>
            <w:r w:rsidRPr="00C8033B">
              <w:rPr>
                <w:rFonts w:ascii="Times New Roman" w:eastAsia="Times New Roman" w:hAnsi="Times New Roman" w:cs="Times New Roman"/>
                <w:bCs/>
                <w:kern w:val="1"/>
                <w:sz w:val="24"/>
                <w:szCs w:val="24"/>
                <w:lang w:eastAsia="ar-SA"/>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r>
      <w:tr w:rsidR="00C8033B" w:rsidRPr="00C8033B" w:rsidTr="00C96654">
        <w:trPr>
          <w:trHeight w:val="1692"/>
        </w:trPr>
        <w:tc>
          <w:tcPr>
            <w:tcW w:w="426" w:type="dxa"/>
            <w:vMerge/>
            <w:tcBorders>
              <w:top w:val="single" w:sz="4" w:space="0" w:color="000000"/>
              <w:left w:val="single" w:sz="4" w:space="0" w:color="000000"/>
              <w:bottom w:val="single" w:sz="4" w:space="0" w:color="000000"/>
            </w:tcBorders>
            <w:shd w:val="clear" w:color="auto" w:fill="auto"/>
            <w:vAlign w:val="center"/>
          </w:tcPr>
          <w:p w:rsidR="00C8033B" w:rsidRPr="00C8033B" w:rsidRDefault="00C8033B" w:rsidP="00C8033B">
            <w:pPr>
              <w:keepLines/>
              <w:suppressAutoHyphens/>
              <w:overflowPunct w:val="0"/>
              <w:autoSpaceDE w:val="0"/>
              <w:snapToGrid w:val="0"/>
              <w:spacing w:after="0" w:line="240" w:lineRule="auto"/>
              <w:ind w:firstLine="567"/>
              <w:jc w:val="both"/>
              <w:rPr>
                <w:rFonts w:ascii="Times New Roman" w:eastAsia="Times New Roman" w:hAnsi="Times New Roman" w:cs="Times New Roman"/>
                <w:sz w:val="24"/>
                <w:szCs w:val="24"/>
                <w:lang w:eastAsia="ar-SA"/>
              </w:rPr>
            </w:pPr>
          </w:p>
        </w:tc>
        <w:tc>
          <w:tcPr>
            <w:tcW w:w="1984" w:type="dxa"/>
            <w:vMerge/>
            <w:tcBorders>
              <w:top w:val="single" w:sz="4" w:space="0" w:color="000000"/>
              <w:left w:val="single" w:sz="4" w:space="0" w:color="000000"/>
              <w:bottom w:val="single" w:sz="4" w:space="0" w:color="000000"/>
            </w:tcBorders>
            <w:shd w:val="clear" w:color="auto" w:fill="auto"/>
            <w:vAlign w:val="center"/>
          </w:tcPr>
          <w:p w:rsidR="00C8033B" w:rsidRPr="00C8033B" w:rsidRDefault="00C8033B" w:rsidP="00C8033B">
            <w:pPr>
              <w:keepLines/>
              <w:suppressAutoHyphens/>
              <w:overflowPunct w:val="0"/>
              <w:autoSpaceDE w:val="0"/>
              <w:snapToGrid w:val="0"/>
              <w:spacing w:after="0" w:line="240" w:lineRule="auto"/>
              <w:ind w:firstLine="567"/>
              <w:jc w:val="both"/>
              <w:rPr>
                <w:rFonts w:ascii="Times New Roman" w:eastAsia="Times New Roman" w:hAnsi="Times New Roman" w:cs="Times New Roman"/>
                <w:sz w:val="24"/>
                <w:szCs w:val="24"/>
                <w:lang w:eastAsia="ar-SA"/>
              </w:rPr>
            </w:pPr>
          </w:p>
        </w:tc>
        <w:tc>
          <w:tcPr>
            <w:tcW w:w="1134" w:type="dxa"/>
            <w:tcBorders>
              <w:left w:val="single" w:sz="4" w:space="0" w:color="000000"/>
              <w:bottom w:val="single" w:sz="4" w:space="0" w:color="000000"/>
            </w:tcBorders>
            <w:shd w:val="clear" w:color="auto" w:fill="auto"/>
            <w:vAlign w:val="center"/>
          </w:tcPr>
          <w:p w:rsidR="00C8033B" w:rsidRPr="00C8033B" w:rsidRDefault="00C8033B" w:rsidP="00C8033B">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C8033B">
              <w:rPr>
                <w:rFonts w:ascii="Times New Roman" w:eastAsia="Times New Roman" w:hAnsi="Times New Roman" w:cs="Times New Roman"/>
                <w:sz w:val="24"/>
                <w:szCs w:val="24"/>
                <w:lang w:eastAsia="ar-SA"/>
              </w:rPr>
              <w:t>Мини-</w:t>
            </w:r>
          </w:p>
          <w:p w:rsidR="00C8033B" w:rsidRPr="00C8033B" w:rsidRDefault="00C8033B" w:rsidP="00C8033B">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C8033B">
              <w:rPr>
                <w:rFonts w:ascii="Times New Roman" w:eastAsia="Times New Roman" w:hAnsi="Times New Roman" w:cs="Times New Roman"/>
                <w:sz w:val="24"/>
                <w:szCs w:val="24"/>
                <w:lang w:eastAsia="ar-SA"/>
              </w:rPr>
              <w:t xml:space="preserve">мальный </w:t>
            </w:r>
          </w:p>
        </w:tc>
        <w:tc>
          <w:tcPr>
            <w:tcW w:w="1134" w:type="dxa"/>
            <w:tcBorders>
              <w:left w:val="single" w:sz="4" w:space="0" w:color="000000"/>
              <w:bottom w:val="single" w:sz="4" w:space="0" w:color="000000"/>
            </w:tcBorders>
            <w:shd w:val="clear" w:color="auto" w:fill="auto"/>
            <w:vAlign w:val="center"/>
          </w:tcPr>
          <w:p w:rsidR="00C8033B" w:rsidRPr="00C8033B" w:rsidRDefault="00C8033B" w:rsidP="00C8033B">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C8033B">
              <w:rPr>
                <w:rFonts w:ascii="Times New Roman" w:eastAsia="Times New Roman" w:hAnsi="Times New Roman" w:cs="Times New Roman"/>
                <w:sz w:val="24"/>
                <w:szCs w:val="24"/>
                <w:lang w:eastAsia="ar-SA"/>
              </w:rPr>
              <w:t>Макси</w:t>
            </w:r>
          </w:p>
          <w:p w:rsidR="00C8033B" w:rsidRPr="00C8033B" w:rsidRDefault="00C8033B" w:rsidP="00C8033B">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C8033B">
              <w:rPr>
                <w:rFonts w:ascii="Times New Roman" w:eastAsia="Times New Roman" w:hAnsi="Times New Roman" w:cs="Times New Roman"/>
                <w:sz w:val="24"/>
                <w:szCs w:val="24"/>
                <w:lang w:eastAsia="ar-SA"/>
              </w:rPr>
              <w:t xml:space="preserve">мальный </w:t>
            </w:r>
          </w:p>
        </w:tc>
        <w:tc>
          <w:tcPr>
            <w:tcW w:w="2410" w:type="dxa"/>
            <w:vMerge/>
            <w:tcBorders>
              <w:top w:val="single" w:sz="4" w:space="0" w:color="000000"/>
              <w:left w:val="single" w:sz="4" w:space="0" w:color="000000"/>
              <w:bottom w:val="single" w:sz="4" w:space="0" w:color="000000"/>
            </w:tcBorders>
            <w:shd w:val="clear" w:color="auto" w:fill="auto"/>
          </w:tcPr>
          <w:p w:rsidR="00C8033B" w:rsidRPr="00C8033B" w:rsidRDefault="00C8033B" w:rsidP="00C8033B">
            <w:pPr>
              <w:keepNext/>
              <w:widowControl w:val="0"/>
              <w:tabs>
                <w:tab w:val="num" w:pos="0"/>
              </w:tabs>
              <w:suppressAutoHyphens/>
              <w:autoSpaceDE w:val="0"/>
              <w:snapToGrid w:val="0"/>
              <w:spacing w:after="60" w:line="240" w:lineRule="auto"/>
              <w:outlineLvl w:val="0"/>
              <w:rPr>
                <w:rFonts w:ascii="Times New Roman" w:eastAsia="Times New Roman" w:hAnsi="Times New Roman" w:cs="Times New Roman"/>
                <w:bCs/>
                <w:kern w:val="1"/>
                <w:sz w:val="24"/>
                <w:szCs w:val="24"/>
                <w:lang w:eastAsia="ar-SA"/>
              </w:rPr>
            </w:pPr>
          </w:p>
        </w:tc>
        <w:tc>
          <w:tcPr>
            <w:tcW w:w="2551" w:type="dxa"/>
            <w:vMerge/>
            <w:tcBorders>
              <w:top w:val="single" w:sz="4" w:space="0" w:color="000000"/>
              <w:left w:val="single" w:sz="4" w:space="0" w:color="000000"/>
              <w:bottom w:val="single" w:sz="4" w:space="0" w:color="000000"/>
              <w:right w:val="single" w:sz="4" w:space="0" w:color="000000"/>
            </w:tcBorders>
            <w:shd w:val="clear" w:color="auto" w:fill="auto"/>
          </w:tcPr>
          <w:p w:rsidR="00C8033B" w:rsidRPr="00C8033B" w:rsidRDefault="00C8033B" w:rsidP="00C8033B">
            <w:pPr>
              <w:keepNext/>
              <w:widowControl w:val="0"/>
              <w:tabs>
                <w:tab w:val="num" w:pos="0"/>
              </w:tabs>
              <w:suppressAutoHyphens/>
              <w:autoSpaceDE w:val="0"/>
              <w:snapToGrid w:val="0"/>
              <w:spacing w:after="60" w:line="240" w:lineRule="auto"/>
              <w:outlineLvl w:val="0"/>
              <w:rPr>
                <w:rFonts w:ascii="Times New Roman" w:eastAsia="Times New Roman" w:hAnsi="Times New Roman" w:cs="Times New Roman"/>
                <w:bCs/>
                <w:kern w:val="1"/>
                <w:sz w:val="24"/>
                <w:szCs w:val="24"/>
                <w:lang w:eastAsia="ar-SA"/>
              </w:rPr>
            </w:pPr>
          </w:p>
        </w:tc>
      </w:tr>
      <w:tr w:rsidR="00C8033B" w:rsidRPr="00C8033B" w:rsidTr="00C96654">
        <w:tc>
          <w:tcPr>
            <w:tcW w:w="426" w:type="dxa"/>
            <w:tcBorders>
              <w:left w:val="single" w:sz="4" w:space="0" w:color="000000"/>
              <w:bottom w:val="single" w:sz="4" w:space="0" w:color="000000"/>
            </w:tcBorders>
            <w:shd w:val="clear" w:color="auto" w:fill="auto"/>
          </w:tcPr>
          <w:p w:rsidR="00C8033B" w:rsidRPr="00C8033B" w:rsidRDefault="00C8033B" w:rsidP="00C8033B">
            <w:pPr>
              <w:widowControl w:val="0"/>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C8033B">
              <w:rPr>
                <w:rFonts w:ascii="Times New Roman" w:eastAsia="Times New Roman" w:hAnsi="Times New Roman" w:cs="Times New Roman"/>
                <w:color w:val="000000"/>
                <w:sz w:val="24"/>
                <w:szCs w:val="24"/>
                <w:lang w:eastAsia="ar-SA"/>
              </w:rPr>
              <w:t>1</w:t>
            </w:r>
          </w:p>
        </w:tc>
        <w:tc>
          <w:tcPr>
            <w:tcW w:w="1984" w:type="dxa"/>
            <w:tcBorders>
              <w:left w:val="single" w:sz="4" w:space="0" w:color="000000"/>
              <w:bottom w:val="single" w:sz="4" w:space="0" w:color="000000"/>
            </w:tcBorders>
            <w:shd w:val="clear" w:color="auto" w:fill="auto"/>
          </w:tcPr>
          <w:p w:rsidR="00C8033B" w:rsidRPr="00C8033B" w:rsidRDefault="00C8033B" w:rsidP="00C8033B">
            <w:pPr>
              <w:widowControl w:val="0"/>
              <w:suppressAutoHyphens/>
              <w:snapToGrid w:val="0"/>
              <w:spacing w:after="0" w:line="240" w:lineRule="auto"/>
              <w:rPr>
                <w:rFonts w:ascii="Times New Roman" w:eastAsia="Arial" w:hAnsi="Times New Roman" w:cs="Times New Roman"/>
                <w:color w:val="000000"/>
                <w:sz w:val="24"/>
                <w:szCs w:val="24"/>
                <w:lang w:eastAsia="ar-SA"/>
              </w:rPr>
            </w:pPr>
            <w:r w:rsidRPr="00C8033B">
              <w:rPr>
                <w:rFonts w:ascii="Times New Roman" w:eastAsia="Arial" w:hAnsi="Times New Roman" w:cs="Times New Roman"/>
                <w:color w:val="000000"/>
                <w:sz w:val="24"/>
                <w:szCs w:val="24"/>
                <w:lang w:eastAsia="ar-SA"/>
              </w:rPr>
              <w:t>Все виды разрешенного использования предусмотренные градостроительным регламентом.</w:t>
            </w:r>
          </w:p>
        </w:tc>
        <w:tc>
          <w:tcPr>
            <w:tcW w:w="1134" w:type="dxa"/>
            <w:tcBorders>
              <w:left w:val="single" w:sz="4" w:space="0" w:color="000000"/>
              <w:bottom w:val="single" w:sz="4" w:space="0" w:color="000000"/>
            </w:tcBorders>
            <w:shd w:val="clear" w:color="auto" w:fill="auto"/>
          </w:tcPr>
          <w:p w:rsidR="00C8033B" w:rsidRPr="00C8033B" w:rsidRDefault="00C8033B" w:rsidP="00C8033B">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C8033B">
              <w:rPr>
                <w:rFonts w:ascii="Times New Roman" w:eastAsia="Times New Roman" w:hAnsi="Times New Roman" w:cs="Times New Roman"/>
                <w:sz w:val="24"/>
                <w:szCs w:val="24"/>
                <w:lang w:eastAsia="ar-SA"/>
              </w:rPr>
              <w:t>500</w:t>
            </w:r>
          </w:p>
        </w:tc>
        <w:tc>
          <w:tcPr>
            <w:tcW w:w="1134" w:type="dxa"/>
            <w:tcBorders>
              <w:left w:val="single" w:sz="4" w:space="0" w:color="000000"/>
              <w:bottom w:val="single" w:sz="4" w:space="0" w:color="000000"/>
            </w:tcBorders>
            <w:shd w:val="clear" w:color="auto" w:fill="auto"/>
          </w:tcPr>
          <w:p w:rsidR="00C8033B" w:rsidRPr="00C8033B" w:rsidRDefault="00C8033B" w:rsidP="00C8033B">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C8033B">
              <w:rPr>
                <w:rFonts w:ascii="Times New Roman" w:eastAsia="Times New Roman" w:hAnsi="Times New Roman" w:cs="Times New Roman"/>
                <w:sz w:val="24"/>
                <w:szCs w:val="24"/>
                <w:lang w:eastAsia="ar-SA"/>
              </w:rPr>
              <w:t>30000</w:t>
            </w:r>
          </w:p>
        </w:tc>
        <w:tc>
          <w:tcPr>
            <w:tcW w:w="2410" w:type="dxa"/>
            <w:tcBorders>
              <w:left w:val="single" w:sz="4" w:space="0" w:color="000000"/>
              <w:bottom w:val="single" w:sz="4" w:space="0" w:color="000000"/>
            </w:tcBorders>
            <w:shd w:val="clear" w:color="auto" w:fill="auto"/>
          </w:tcPr>
          <w:p w:rsidR="00C8033B" w:rsidRPr="00C8033B" w:rsidRDefault="00C8033B" w:rsidP="00C96654">
            <w:pPr>
              <w:keepNext/>
              <w:widowControl w:val="0"/>
              <w:tabs>
                <w:tab w:val="num" w:pos="0"/>
              </w:tabs>
              <w:suppressAutoHyphens/>
              <w:autoSpaceDE w:val="0"/>
              <w:snapToGrid w:val="0"/>
              <w:spacing w:after="60" w:line="240" w:lineRule="auto"/>
              <w:outlineLvl w:val="0"/>
              <w:rPr>
                <w:rFonts w:ascii="Times New Roman" w:eastAsia="Times New Roman" w:hAnsi="Times New Roman" w:cs="Times New Roman"/>
                <w:sz w:val="24"/>
                <w:szCs w:val="24"/>
                <w:lang w:eastAsia="ar-SA"/>
              </w:rPr>
            </w:pPr>
            <w:r w:rsidRPr="00C8033B">
              <w:rPr>
                <w:rFonts w:ascii="Times New Roman" w:eastAsia="Times New Roman" w:hAnsi="Times New Roman" w:cs="Times New Roman"/>
                <w:bCs/>
                <w:kern w:val="1"/>
                <w:sz w:val="24"/>
                <w:szCs w:val="24"/>
                <w:lang w:eastAsia="ar-SA"/>
              </w:rPr>
              <w:t>максимальное количество надземных этажей 3</w:t>
            </w:r>
            <w:r w:rsidR="00C96654">
              <w:rPr>
                <w:rFonts w:ascii="Times New Roman" w:eastAsia="Times New Roman" w:hAnsi="Times New Roman" w:cs="Times New Roman"/>
                <w:bCs/>
                <w:kern w:val="1"/>
                <w:sz w:val="24"/>
                <w:szCs w:val="24"/>
                <w:lang w:eastAsia="ar-SA"/>
              </w:rPr>
              <w:t xml:space="preserve"> </w:t>
            </w:r>
            <w:r w:rsidRPr="00C8033B">
              <w:rPr>
                <w:rFonts w:ascii="Times New Roman" w:eastAsia="Times New Roman" w:hAnsi="Times New Roman" w:cs="Times New Roman"/>
                <w:sz w:val="24"/>
                <w:szCs w:val="24"/>
                <w:lang w:eastAsia="ar-SA"/>
              </w:rPr>
              <w:t>максимальная высота зданий от уровня земли до верха перекрытия последнего этажа - 15 м;</w:t>
            </w:r>
          </w:p>
        </w:tc>
        <w:tc>
          <w:tcPr>
            <w:tcW w:w="2551" w:type="dxa"/>
            <w:tcBorders>
              <w:left w:val="single" w:sz="4" w:space="0" w:color="000000"/>
              <w:bottom w:val="single" w:sz="4" w:space="0" w:color="000000"/>
              <w:right w:val="single" w:sz="4" w:space="0" w:color="000000"/>
            </w:tcBorders>
            <w:shd w:val="clear" w:color="auto" w:fill="auto"/>
          </w:tcPr>
          <w:p w:rsidR="00C8033B" w:rsidRPr="00C8033B" w:rsidRDefault="00C8033B" w:rsidP="00C8033B">
            <w:pPr>
              <w:keepNext/>
              <w:widowControl w:val="0"/>
              <w:tabs>
                <w:tab w:val="num" w:pos="0"/>
              </w:tabs>
              <w:suppressAutoHyphens/>
              <w:autoSpaceDE w:val="0"/>
              <w:snapToGrid w:val="0"/>
              <w:spacing w:after="60" w:line="240" w:lineRule="auto"/>
              <w:outlineLvl w:val="0"/>
              <w:rPr>
                <w:rFonts w:ascii="Times New Roman" w:eastAsia="Times New Roman" w:hAnsi="Times New Roman" w:cs="Times New Roman"/>
                <w:bCs/>
                <w:kern w:val="1"/>
                <w:sz w:val="24"/>
                <w:szCs w:val="24"/>
                <w:lang w:eastAsia="ar-SA"/>
              </w:rPr>
            </w:pPr>
            <w:r w:rsidRPr="00C8033B">
              <w:rPr>
                <w:rFonts w:ascii="Times New Roman" w:eastAsia="Times New Roman" w:hAnsi="Times New Roman" w:cs="Times New Roman"/>
                <w:bCs/>
                <w:kern w:val="1"/>
                <w:sz w:val="24"/>
                <w:szCs w:val="24"/>
                <w:lang w:eastAsia="ar-SA"/>
              </w:rPr>
              <w:t>максимальный процент застройки участка -60%</w:t>
            </w:r>
          </w:p>
        </w:tc>
      </w:tr>
    </w:tbl>
    <w:p w:rsidR="00C8033B" w:rsidRPr="00C8033B" w:rsidRDefault="00C8033B" w:rsidP="00C8033B">
      <w:pPr>
        <w:keepLines/>
        <w:suppressAutoHyphens/>
        <w:overflowPunct w:val="0"/>
        <w:autoSpaceDE w:val="0"/>
        <w:spacing w:after="0" w:line="240" w:lineRule="auto"/>
        <w:ind w:firstLine="567"/>
        <w:jc w:val="both"/>
        <w:rPr>
          <w:rFonts w:ascii="Times New Roman" w:eastAsia="Times New Roman" w:hAnsi="Times New Roman" w:cs="Times New Roman"/>
          <w:sz w:val="28"/>
          <w:szCs w:val="28"/>
          <w:lang w:eastAsia="ar-SA"/>
        </w:rPr>
      </w:pPr>
    </w:p>
    <w:p w:rsidR="00C8033B" w:rsidRPr="00C8033B" w:rsidRDefault="00C8033B" w:rsidP="00C96654">
      <w:pPr>
        <w:keepLines/>
        <w:suppressAutoHyphens/>
        <w:overflowPunct w:val="0"/>
        <w:autoSpaceDE w:val="0"/>
        <w:spacing w:after="0" w:line="240" w:lineRule="auto"/>
        <w:ind w:firstLine="851"/>
        <w:jc w:val="both"/>
        <w:rPr>
          <w:rFonts w:ascii="Times New Roman" w:eastAsia="Times New Roman" w:hAnsi="Times New Roman" w:cs="Times New Roman"/>
          <w:color w:val="000000"/>
          <w:sz w:val="24"/>
          <w:szCs w:val="24"/>
          <w:shd w:val="clear" w:color="auto" w:fill="FFFFFF"/>
          <w:lang w:eastAsia="ar-SA"/>
        </w:rPr>
      </w:pPr>
      <w:r w:rsidRPr="00C8033B">
        <w:rPr>
          <w:rFonts w:ascii="Times New Roman" w:eastAsia="Times New Roman" w:hAnsi="Times New Roman" w:cs="Times New Roman"/>
          <w:color w:val="000000"/>
          <w:sz w:val="24"/>
          <w:szCs w:val="24"/>
          <w:shd w:val="clear" w:color="auto" w:fill="FFFFFF"/>
          <w:lang w:eastAsia="ar-SA"/>
        </w:rPr>
        <w:t>Данные предельные размеры земельных участков применяются в отношении вновь формируемых земельных участков и не распространяются на земельные участки, образуемые в результате раздела, выдела, объединения, перераспределения земельных участков.</w:t>
      </w:r>
    </w:p>
    <w:p w:rsidR="00C8033B" w:rsidRPr="00C8033B" w:rsidRDefault="00C8033B" w:rsidP="00C8033B">
      <w:pPr>
        <w:widowControl w:val="0"/>
        <w:suppressAutoHyphens/>
        <w:spacing w:after="0" w:line="240" w:lineRule="auto"/>
        <w:rPr>
          <w:rFonts w:ascii="Times New Roman" w:eastAsia="Times New Roman" w:hAnsi="Times New Roman" w:cs="Times New Roman"/>
          <w:b/>
          <w:sz w:val="24"/>
          <w:szCs w:val="24"/>
          <w:lang w:eastAsia="ar-SA"/>
        </w:rPr>
      </w:pPr>
    </w:p>
    <w:p w:rsidR="00C8033B" w:rsidRPr="00C8033B" w:rsidRDefault="00C8033B" w:rsidP="00C8033B">
      <w:pPr>
        <w:widowControl w:val="0"/>
        <w:suppressAutoHyphens/>
        <w:spacing w:after="0" w:line="240" w:lineRule="auto"/>
        <w:ind w:firstLine="851"/>
        <w:jc w:val="center"/>
        <w:rPr>
          <w:rFonts w:ascii="Times New Roman" w:eastAsia="Times New Roman" w:hAnsi="Times New Roman" w:cs="Times New Roman"/>
          <w:b/>
          <w:sz w:val="24"/>
          <w:szCs w:val="24"/>
          <w:lang w:eastAsia="ar-SA"/>
        </w:rPr>
      </w:pPr>
      <w:r w:rsidRPr="00C8033B">
        <w:rPr>
          <w:rFonts w:ascii="Times New Roman" w:eastAsia="Times New Roman" w:hAnsi="Times New Roman" w:cs="Times New Roman"/>
          <w:b/>
          <w:sz w:val="24"/>
          <w:szCs w:val="24"/>
          <w:lang w:eastAsia="ar-SA"/>
        </w:rPr>
        <w:t>СХЗ - ЗОНЫ СЕЛЬСКОХОЗЯЙСТВЕННОГО ИСПОЛЬЗОВАНИЯ</w:t>
      </w:r>
    </w:p>
    <w:p w:rsidR="00C8033B" w:rsidRPr="00C96654" w:rsidRDefault="00C8033B" w:rsidP="00C96654">
      <w:pPr>
        <w:tabs>
          <w:tab w:val="left" w:pos="567"/>
        </w:tabs>
        <w:suppressAutoHyphens/>
        <w:spacing w:after="0" w:line="240" w:lineRule="auto"/>
        <w:ind w:firstLine="851"/>
        <w:jc w:val="both"/>
        <w:rPr>
          <w:rFonts w:ascii="Times New Roman" w:eastAsia="Times New Roman" w:hAnsi="Times New Roman" w:cs="Times New Roman"/>
          <w:sz w:val="24"/>
          <w:szCs w:val="24"/>
          <w:lang w:eastAsia="ar-SA"/>
        </w:rPr>
      </w:pPr>
      <w:r w:rsidRPr="00C96654">
        <w:rPr>
          <w:rFonts w:ascii="Times New Roman" w:eastAsia="Times New Roman" w:hAnsi="Times New Roman" w:cs="Times New Roman"/>
          <w:sz w:val="24"/>
          <w:szCs w:val="24"/>
          <w:lang w:eastAsia="ar-SA"/>
        </w:rPr>
        <w:t>Градостроительный регламент территориальной зоны сельскохозяйственного использования «СХЗ» согласно действующего законодательства не устанавливается</w:t>
      </w:r>
    </w:p>
    <w:p w:rsidR="00C8033B" w:rsidRPr="00C8033B" w:rsidRDefault="00C8033B" w:rsidP="00C8033B">
      <w:pPr>
        <w:widowControl w:val="0"/>
        <w:suppressAutoHyphens/>
        <w:spacing w:after="0" w:line="240" w:lineRule="auto"/>
        <w:rPr>
          <w:rFonts w:ascii="Times New Roman" w:eastAsia="Times New Roman" w:hAnsi="Times New Roman" w:cs="Times New Roman"/>
          <w:b/>
          <w:sz w:val="24"/>
          <w:szCs w:val="24"/>
          <w:lang w:eastAsia="ar-SA"/>
        </w:rPr>
      </w:pPr>
    </w:p>
    <w:p w:rsidR="00C8033B" w:rsidRPr="00C8033B" w:rsidRDefault="00C8033B" w:rsidP="00C8033B">
      <w:pPr>
        <w:widowControl w:val="0"/>
        <w:suppressAutoHyphens/>
        <w:spacing w:after="0" w:line="240" w:lineRule="auto"/>
        <w:ind w:firstLine="851"/>
        <w:jc w:val="center"/>
        <w:rPr>
          <w:rFonts w:ascii="Times New Roman" w:eastAsia="Times New Roman" w:hAnsi="Times New Roman" w:cs="Times New Roman"/>
          <w:b/>
          <w:sz w:val="24"/>
          <w:szCs w:val="24"/>
          <w:lang w:eastAsia="ar-SA"/>
        </w:rPr>
      </w:pPr>
      <w:r w:rsidRPr="00C8033B">
        <w:rPr>
          <w:rFonts w:ascii="Times New Roman" w:eastAsia="Times New Roman" w:hAnsi="Times New Roman" w:cs="Times New Roman"/>
          <w:b/>
          <w:sz w:val="24"/>
          <w:szCs w:val="24"/>
          <w:lang w:eastAsia="ar-SA"/>
        </w:rPr>
        <w:t>ЗСН - ЗОНЫ СПЕЦИАЛЬНОГО НАЗНАЧЕНИЯ</w:t>
      </w:r>
    </w:p>
    <w:p w:rsidR="00C8033B" w:rsidRPr="00C8033B" w:rsidRDefault="00C8033B" w:rsidP="00C8033B">
      <w:pPr>
        <w:widowControl w:val="0"/>
        <w:suppressAutoHyphens/>
        <w:spacing w:after="0" w:line="240" w:lineRule="auto"/>
        <w:ind w:firstLine="851"/>
        <w:jc w:val="center"/>
        <w:rPr>
          <w:rFonts w:ascii="Times New Roman" w:eastAsia="Times New Roman" w:hAnsi="Times New Roman" w:cs="Times New Roman"/>
          <w:b/>
          <w:sz w:val="24"/>
          <w:szCs w:val="24"/>
          <w:lang w:eastAsia="ar-SA"/>
        </w:rPr>
      </w:pPr>
    </w:p>
    <w:p w:rsidR="00C8033B" w:rsidRPr="00C8033B" w:rsidRDefault="00C8033B" w:rsidP="00C8033B">
      <w:pPr>
        <w:keepLines/>
        <w:tabs>
          <w:tab w:val="left" w:pos="720"/>
          <w:tab w:val="center" w:pos="4818"/>
        </w:tabs>
        <w:suppressAutoHyphens/>
        <w:overflowPunct w:val="0"/>
        <w:autoSpaceDE w:val="0"/>
        <w:spacing w:after="0" w:line="240" w:lineRule="auto"/>
        <w:jc w:val="center"/>
        <w:rPr>
          <w:rFonts w:ascii="Times New Roman" w:eastAsia="Times New Roman" w:hAnsi="Times New Roman" w:cs="Times New Roman"/>
          <w:b/>
          <w:sz w:val="24"/>
          <w:szCs w:val="24"/>
          <w:lang w:eastAsia="ar-SA"/>
        </w:rPr>
      </w:pPr>
      <w:r w:rsidRPr="00C8033B">
        <w:rPr>
          <w:rFonts w:ascii="Times New Roman" w:eastAsia="Times New Roman" w:hAnsi="Times New Roman" w:cs="Times New Roman"/>
          <w:b/>
          <w:sz w:val="24"/>
          <w:szCs w:val="24"/>
          <w:lang w:eastAsia="ar-SA"/>
        </w:rPr>
        <w:t xml:space="preserve">Градостроительный регламент территориальной зоны ритуального назначения </w:t>
      </w:r>
    </w:p>
    <w:p w:rsidR="00C8033B" w:rsidRPr="00C8033B" w:rsidRDefault="00C8033B" w:rsidP="00C8033B">
      <w:pPr>
        <w:keepLines/>
        <w:tabs>
          <w:tab w:val="left" w:pos="720"/>
          <w:tab w:val="center" w:pos="4818"/>
        </w:tabs>
        <w:suppressAutoHyphens/>
        <w:overflowPunct w:val="0"/>
        <w:autoSpaceDE w:val="0"/>
        <w:spacing w:after="0" w:line="240" w:lineRule="auto"/>
        <w:jc w:val="center"/>
        <w:rPr>
          <w:rFonts w:ascii="Times New Roman" w:eastAsia="Times New Roman" w:hAnsi="Times New Roman" w:cs="Times New Roman"/>
          <w:b/>
          <w:bCs/>
          <w:sz w:val="24"/>
          <w:szCs w:val="24"/>
          <w:lang w:eastAsia="ar-SA"/>
        </w:rPr>
      </w:pPr>
      <w:r w:rsidRPr="00C8033B">
        <w:rPr>
          <w:rFonts w:ascii="Times New Roman" w:eastAsia="Times New Roman" w:hAnsi="Times New Roman" w:cs="Times New Roman"/>
          <w:b/>
          <w:sz w:val="24"/>
          <w:szCs w:val="24"/>
          <w:lang w:eastAsia="ar-SA"/>
        </w:rPr>
        <w:t xml:space="preserve">«ЗСН-1» </w:t>
      </w:r>
      <w:r w:rsidRPr="00C8033B">
        <w:rPr>
          <w:rFonts w:ascii="Times New Roman" w:eastAsia="Times New Roman" w:hAnsi="Times New Roman" w:cs="Times New Roman"/>
          <w:b/>
          <w:bCs/>
          <w:sz w:val="24"/>
          <w:szCs w:val="24"/>
          <w:lang w:eastAsia="ar-SA"/>
        </w:rPr>
        <w:t>с видами разрешенного использования земельных участков</w:t>
      </w:r>
    </w:p>
    <w:p w:rsidR="00C8033B" w:rsidRPr="00C8033B" w:rsidRDefault="00C8033B" w:rsidP="00C8033B">
      <w:pPr>
        <w:keepLines/>
        <w:tabs>
          <w:tab w:val="left" w:pos="720"/>
          <w:tab w:val="center" w:pos="4818"/>
        </w:tabs>
        <w:suppressAutoHyphens/>
        <w:overflowPunct w:val="0"/>
        <w:autoSpaceDE w:val="0"/>
        <w:spacing w:after="0" w:line="240" w:lineRule="auto"/>
        <w:ind w:firstLine="851"/>
        <w:jc w:val="center"/>
        <w:rPr>
          <w:rFonts w:ascii="Times New Roman" w:eastAsia="Times New Roman" w:hAnsi="Times New Roman" w:cs="Times New Roman"/>
          <w:sz w:val="24"/>
          <w:szCs w:val="24"/>
          <w:lang w:eastAsia="ar-SA"/>
        </w:rPr>
      </w:pPr>
    </w:p>
    <w:p w:rsidR="00C8033B" w:rsidRPr="00C96654" w:rsidRDefault="00C8033B" w:rsidP="00C8033B">
      <w:pPr>
        <w:keepLines/>
        <w:tabs>
          <w:tab w:val="left" w:pos="2920"/>
          <w:tab w:val="center" w:pos="4818"/>
        </w:tab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C96654">
        <w:rPr>
          <w:rFonts w:ascii="Times New Roman" w:eastAsia="Times New Roman" w:hAnsi="Times New Roman" w:cs="Times New Roman"/>
          <w:sz w:val="24"/>
          <w:szCs w:val="24"/>
          <w:lang w:eastAsia="ar-SA"/>
        </w:rPr>
        <w:t>Виды разрешенного использования земельных участков на территории зоны                «ЗСН-1» включают:</w:t>
      </w:r>
    </w:p>
    <w:p w:rsidR="00C8033B" w:rsidRPr="00C96654" w:rsidRDefault="00C8033B" w:rsidP="00C8033B">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C96654">
        <w:rPr>
          <w:rFonts w:ascii="Times New Roman" w:eastAsia="Times New Roman" w:hAnsi="Times New Roman" w:cs="Times New Roman"/>
          <w:sz w:val="24"/>
          <w:szCs w:val="24"/>
          <w:lang w:eastAsia="ar-SA"/>
        </w:rPr>
        <w:t xml:space="preserve">1. Основные виды разрешенного использования: </w:t>
      </w:r>
    </w:p>
    <w:p w:rsidR="00C8033B" w:rsidRPr="00C96654" w:rsidRDefault="00C8033B" w:rsidP="00C8033B">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C96654">
        <w:rPr>
          <w:rFonts w:ascii="Times New Roman" w:eastAsia="Times New Roman" w:hAnsi="Times New Roman" w:cs="Times New Roman"/>
          <w:sz w:val="24"/>
          <w:szCs w:val="24"/>
          <w:lang w:eastAsia="ar-SA"/>
        </w:rPr>
        <w:t>- объекты ритуального назначения.</w:t>
      </w:r>
    </w:p>
    <w:p w:rsidR="00C8033B" w:rsidRPr="00C96654" w:rsidRDefault="00C8033B" w:rsidP="00C8033B">
      <w:pPr>
        <w:keepLines/>
        <w:suppressAutoHyphens/>
        <w:overflowPunct w:val="0"/>
        <w:autoSpaceDE w:val="0"/>
        <w:spacing w:after="0" w:line="240" w:lineRule="auto"/>
        <w:ind w:firstLine="851"/>
        <w:jc w:val="both"/>
        <w:rPr>
          <w:rFonts w:ascii="Times New Roman" w:eastAsia="Times New Roman" w:hAnsi="Times New Roman" w:cs="Times New Roman"/>
          <w:color w:val="000000"/>
          <w:sz w:val="24"/>
          <w:szCs w:val="24"/>
          <w:lang w:eastAsia="ar-SA"/>
        </w:rPr>
      </w:pPr>
      <w:r w:rsidRPr="00C96654">
        <w:rPr>
          <w:rFonts w:ascii="Times New Roman" w:eastAsia="Times New Roman" w:hAnsi="Times New Roman" w:cs="Times New Roman"/>
          <w:color w:val="000000"/>
          <w:sz w:val="24"/>
          <w:szCs w:val="24"/>
          <w:lang w:eastAsia="ar-SA"/>
        </w:rPr>
        <w:t>2. Вспомогательные виды разрешенного использования:</w:t>
      </w:r>
    </w:p>
    <w:p w:rsidR="00C8033B" w:rsidRPr="00C96654" w:rsidRDefault="00C8033B" w:rsidP="00C8033B">
      <w:pPr>
        <w:keepLines/>
        <w:suppressAutoHyphens/>
        <w:overflowPunct w:val="0"/>
        <w:autoSpaceDE w:val="0"/>
        <w:spacing w:after="0" w:line="240" w:lineRule="auto"/>
        <w:ind w:firstLine="851"/>
        <w:jc w:val="both"/>
        <w:rPr>
          <w:rFonts w:ascii="Times New Roman" w:eastAsia="Times New Roman" w:hAnsi="Times New Roman" w:cs="Times New Roman"/>
          <w:color w:val="000000"/>
          <w:sz w:val="24"/>
          <w:szCs w:val="24"/>
          <w:lang w:eastAsia="ar-SA"/>
        </w:rPr>
      </w:pPr>
      <w:r w:rsidRPr="00C96654">
        <w:rPr>
          <w:rFonts w:ascii="Times New Roman" w:eastAsia="Times New Roman" w:hAnsi="Times New Roman" w:cs="Times New Roman"/>
          <w:color w:val="000000"/>
          <w:sz w:val="24"/>
          <w:szCs w:val="24"/>
          <w:lang w:eastAsia="ar-SA"/>
        </w:rPr>
        <w:t>- объекты хозяйственного назначения;</w:t>
      </w:r>
    </w:p>
    <w:p w:rsidR="00C8033B" w:rsidRPr="00C96654" w:rsidRDefault="00C8033B" w:rsidP="00C8033B">
      <w:pPr>
        <w:keepLines/>
        <w:suppressAutoHyphens/>
        <w:overflowPunct w:val="0"/>
        <w:autoSpaceDE w:val="0"/>
        <w:spacing w:after="0" w:line="240" w:lineRule="auto"/>
        <w:ind w:firstLine="851"/>
        <w:jc w:val="both"/>
        <w:rPr>
          <w:rFonts w:ascii="Times New Roman" w:eastAsia="Times New Roman" w:hAnsi="Times New Roman" w:cs="Times New Roman"/>
          <w:color w:val="000000"/>
          <w:sz w:val="24"/>
          <w:szCs w:val="24"/>
          <w:lang w:eastAsia="ar-SA"/>
        </w:rPr>
      </w:pPr>
      <w:r w:rsidRPr="00C96654">
        <w:rPr>
          <w:rFonts w:ascii="Times New Roman" w:eastAsia="Times New Roman" w:hAnsi="Times New Roman" w:cs="Times New Roman"/>
          <w:color w:val="000000"/>
          <w:sz w:val="24"/>
          <w:szCs w:val="24"/>
          <w:lang w:eastAsia="ar-SA"/>
        </w:rPr>
        <w:t>- объекты инженерно-технического обеспечения.</w:t>
      </w:r>
    </w:p>
    <w:p w:rsidR="00C8033B" w:rsidRPr="00C96654" w:rsidRDefault="00C8033B" w:rsidP="00C8033B">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C96654">
        <w:rPr>
          <w:rFonts w:ascii="Times New Roman" w:eastAsia="Times New Roman" w:hAnsi="Times New Roman" w:cs="Times New Roman"/>
          <w:sz w:val="24"/>
          <w:szCs w:val="24"/>
          <w:lang w:eastAsia="ar-SA"/>
        </w:rPr>
        <w:t>3. Условно разрешенные виды использования:</w:t>
      </w:r>
    </w:p>
    <w:p w:rsidR="00C8033B" w:rsidRPr="00C96654" w:rsidRDefault="00C8033B" w:rsidP="00C8033B">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C96654">
        <w:rPr>
          <w:rFonts w:ascii="Times New Roman" w:eastAsia="Times New Roman" w:hAnsi="Times New Roman" w:cs="Times New Roman"/>
          <w:color w:val="000000"/>
          <w:sz w:val="24"/>
          <w:szCs w:val="24"/>
          <w:lang w:eastAsia="ar-SA"/>
        </w:rPr>
        <w:t xml:space="preserve">- </w:t>
      </w:r>
      <w:r w:rsidRPr="00C96654">
        <w:rPr>
          <w:rFonts w:ascii="Times New Roman" w:eastAsia="Times New Roman" w:hAnsi="Times New Roman" w:cs="Times New Roman"/>
          <w:sz w:val="24"/>
          <w:szCs w:val="24"/>
          <w:lang w:eastAsia="ar-SA"/>
        </w:rPr>
        <w:t>не установлены.</w:t>
      </w:r>
    </w:p>
    <w:p w:rsidR="00C8033B" w:rsidRPr="00C96654" w:rsidRDefault="00C8033B" w:rsidP="00C8033B">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C96654">
        <w:rPr>
          <w:rFonts w:ascii="Times New Roman" w:eastAsia="Times New Roman" w:hAnsi="Times New Roman" w:cs="Times New Roman"/>
          <w:sz w:val="24"/>
          <w:szCs w:val="24"/>
          <w:lang w:eastAsia="ar-SA"/>
        </w:rPr>
        <w:t>Предельные размеры земельных участков и предельные параметры разрешенного строительства, реконструкции:</w:t>
      </w:r>
    </w:p>
    <w:p w:rsidR="00C8033B" w:rsidRPr="00C8033B" w:rsidRDefault="00C8033B" w:rsidP="00C8033B">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p>
    <w:tbl>
      <w:tblPr>
        <w:tblW w:w="9639" w:type="dxa"/>
        <w:tblInd w:w="55" w:type="dxa"/>
        <w:tblLayout w:type="fixed"/>
        <w:tblCellMar>
          <w:top w:w="55" w:type="dxa"/>
          <w:left w:w="55" w:type="dxa"/>
          <w:bottom w:w="55" w:type="dxa"/>
          <w:right w:w="55" w:type="dxa"/>
        </w:tblCellMar>
        <w:tblLook w:val="0000" w:firstRow="0" w:lastRow="0" w:firstColumn="0" w:lastColumn="0" w:noHBand="0" w:noVBand="0"/>
      </w:tblPr>
      <w:tblGrid>
        <w:gridCol w:w="567"/>
        <w:gridCol w:w="2127"/>
        <w:gridCol w:w="1134"/>
        <w:gridCol w:w="1134"/>
        <w:gridCol w:w="2268"/>
        <w:gridCol w:w="2409"/>
      </w:tblGrid>
      <w:tr w:rsidR="00C8033B" w:rsidRPr="00C8033B" w:rsidTr="00C96654">
        <w:tc>
          <w:tcPr>
            <w:tcW w:w="567" w:type="dxa"/>
            <w:vMerge w:val="restart"/>
            <w:tcBorders>
              <w:top w:val="single" w:sz="4" w:space="0" w:color="000000"/>
              <w:left w:val="single" w:sz="4" w:space="0" w:color="000000"/>
              <w:bottom w:val="single" w:sz="4" w:space="0" w:color="000000"/>
            </w:tcBorders>
            <w:shd w:val="clear" w:color="auto" w:fill="auto"/>
            <w:vAlign w:val="center"/>
          </w:tcPr>
          <w:p w:rsidR="00C8033B" w:rsidRPr="00C8033B" w:rsidRDefault="00C8033B" w:rsidP="00C8033B">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C8033B">
              <w:rPr>
                <w:rFonts w:ascii="Times New Roman" w:eastAsia="Times New Roman" w:hAnsi="Times New Roman" w:cs="Times New Roman"/>
                <w:sz w:val="24"/>
                <w:szCs w:val="24"/>
                <w:lang w:eastAsia="ar-SA"/>
              </w:rPr>
              <w:t>№ п/п</w:t>
            </w:r>
          </w:p>
        </w:tc>
        <w:tc>
          <w:tcPr>
            <w:tcW w:w="2127" w:type="dxa"/>
            <w:vMerge w:val="restart"/>
            <w:tcBorders>
              <w:top w:val="single" w:sz="4" w:space="0" w:color="000000"/>
              <w:left w:val="single" w:sz="4" w:space="0" w:color="000000"/>
              <w:bottom w:val="single" w:sz="4" w:space="0" w:color="000000"/>
            </w:tcBorders>
            <w:shd w:val="clear" w:color="auto" w:fill="auto"/>
            <w:vAlign w:val="center"/>
          </w:tcPr>
          <w:p w:rsidR="00C8033B" w:rsidRPr="00C8033B" w:rsidRDefault="00C8033B" w:rsidP="00C8033B">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C8033B">
              <w:rPr>
                <w:rFonts w:ascii="Times New Roman" w:eastAsia="Times New Roman" w:hAnsi="Times New Roman" w:cs="Times New Roman"/>
                <w:sz w:val="24"/>
                <w:szCs w:val="24"/>
                <w:lang w:eastAsia="ar-SA"/>
              </w:rPr>
              <w:t>Виды разрешенного использования земельных участков</w:t>
            </w:r>
          </w:p>
        </w:tc>
        <w:tc>
          <w:tcPr>
            <w:tcW w:w="2268" w:type="dxa"/>
            <w:gridSpan w:val="2"/>
            <w:tcBorders>
              <w:top w:val="single" w:sz="4" w:space="0" w:color="000000"/>
              <w:left w:val="single" w:sz="4" w:space="0" w:color="000000"/>
              <w:bottom w:val="single" w:sz="4" w:space="0" w:color="000000"/>
            </w:tcBorders>
            <w:shd w:val="clear" w:color="auto" w:fill="auto"/>
            <w:vAlign w:val="center"/>
          </w:tcPr>
          <w:p w:rsidR="00C8033B" w:rsidRPr="00C8033B" w:rsidRDefault="00C8033B" w:rsidP="00C8033B">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C8033B">
              <w:rPr>
                <w:rFonts w:ascii="Times New Roman" w:eastAsia="Times New Roman" w:hAnsi="Times New Roman" w:cs="Times New Roman"/>
                <w:sz w:val="24"/>
                <w:szCs w:val="24"/>
                <w:lang w:eastAsia="ar-SA"/>
              </w:rPr>
              <w:t>Размер земельных участков, кв.м.</w:t>
            </w:r>
          </w:p>
        </w:tc>
        <w:tc>
          <w:tcPr>
            <w:tcW w:w="2268" w:type="dxa"/>
            <w:vMerge w:val="restart"/>
            <w:tcBorders>
              <w:top w:val="single" w:sz="4" w:space="0" w:color="000000"/>
              <w:left w:val="single" w:sz="4" w:space="0" w:color="000000"/>
              <w:bottom w:val="single" w:sz="4" w:space="0" w:color="000000"/>
            </w:tcBorders>
            <w:shd w:val="clear" w:color="auto" w:fill="auto"/>
          </w:tcPr>
          <w:p w:rsidR="00C8033B" w:rsidRPr="00C8033B" w:rsidRDefault="00C8033B" w:rsidP="00C8033B">
            <w:pPr>
              <w:keepNext/>
              <w:widowControl w:val="0"/>
              <w:tabs>
                <w:tab w:val="num" w:pos="0"/>
              </w:tabs>
              <w:suppressAutoHyphens/>
              <w:autoSpaceDE w:val="0"/>
              <w:snapToGrid w:val="0"/>
              <w:spacing w:after="60" w:line="240" w:lineRule="auto"/>
              <w:jc w:val="center"/>
              <w:outlineLvl w:val="0"/>
              <w:rPr>
                <w:rFonts w:ascii="Times New Roman" w:eastAsia="Times New Roman" w:hAnsi="Times New Roman" w:cs="Times New Roman"/>
                <w:bCs/>
                <w:kern w:val="1"/>
                <w:sz w:val="24"/>
                <w:szCs w:val="24"/>
                <w:lang w:eastAsia="ar-SA"/>
              </w:rPr>
            </w:pPr>
            <w:r w:rsidRPr="00C8033B">
              <w:rPr>
                <w:rFonts w:ascii="Times New Roman" w:eastAsia="Times New Roman" w:hAnsi="Times New Roman" w:cs="Times New Roman"/>
                <w:bCs/>
                <w:kern w:val="1"/>
                <w:sz w:val="24"/>
                <w:szCs w:val="24"/>
                <w:lang w:eastAsia="ar-SA"/>
              </w:rPr>
              <w:t>Предельное количество этажей или предельная высота зданий, строений, сооружений</w:t>
            </w:r>
          </w:p>
        </w:tc>
        <w:tc>
          <w:tcPr>
            <w:tcW w:w="2409" w:type="dxa"/>
            <w:vMerge w:val="restart"/>
            <w:tcBorders>
              <w:top w:val="single" w:sz="4" w:space="0" w:color="000000"/>
              <w:left w:val="single" w:sz="4" w:space="0" w:color="000000"/>
              <w:bottom w:val="single" w:sz="4" w:space="0" w:color="000000"/>
              <w:right w:val="single" w:sz="4" w:space="0" w:color="000000"/>
            </w:tcBorders>
            <w:shd w:val="clear" w:color="auto" w:fill="auto"/>
          </w:tcPr>
          <w:p w:rsidR="00C8033B" w:rsidRPr="00C8033B" w:rsidRDefault="00C8033B" w:rsidP="00C8033B">
            <w:pPr>
              <w:keepNext/>
              <w:widowControl w:val="0"/>
              <w:tabs>
                <w:tab w:val="num" w:pos="0"/>
              </w:tabs>
              <w:suppressAutoHyphens/>
              <w:autoSpaceDE w:val="0"/>
              <w:snapToGrid w:val="0"/>
              <w:spacing w:after="60" w:line="240" w:lineRule="auto"/>
              <w:jc w:val="center"/>
              <w:outlineLvl w:val="0"/>
              <w:rPr>
                <w:rFonts w:ascii="Times New Roman" w:eastAsia="Times New Roman" w:hAnsi="Times New Roman" w:cs="Times New Roman"/>
                <w:bCs/>
                <w:kern w:val="1"/>
                <w:sz w:val="24"/>
                <w:szCs w:val="24"/>
                <w:lang w:eastAsia="ar-SA"/>
              </w:rPr>
            </w:pPr>
            <w:r w:rsidRPr="00C8033B">
              <w:rPr>
                <w:rFonts w:ascii="Times New Roman" w:eastAsia="Times New Roman" w:hAnsi="Times New Roman" w:cs="Times New Roman"/>
                <w:bCs/>
                <w:kern w:val="1"/>
                <w:sz w:val="24"/>
                <w:szCs w:val="24"/>
                <w:lang w:eastAsia="ar-SA"/>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r>
      <w:tr w:rsidR="00C8033B" w:rsidRPr="00C8033B" w:rsidTr="00C96654">
        <w:trPr>
          <w:trHeight w:val="1710"/>
        </w:trPr>
        <w:tc>
          <w:tcPr>
            <w:tcW w:w="567" w:type="dxa"/>
            <w:vMerge/>
            <w:tcBorders>
              <w:top w:val="single" w:sz="4" w:space="0" w:color="000000"/>
              <w:left w:val="single" w:sz="4" w:space="0" w:color="000000"/>
              <w:bottom w:val="single" w:sz="4" w:space="0" w:color="000000"/>
            </w:tcBorders>
            <w:shd w:val="clear" w:color="auto" w:fill="auto"/>
            <w:vAlign w:val="center"/>
          </w:tcPr>
          <w:p w:rsidR="00C8033B" w:rsidRPr="00C8033B" w:rsidRDefault="00C8033B" w:rsidP="00C8033B">
            <w:pPr>
              <w:keepLines/>
              <w:suppressAutoHyphens/>
              <w:overflowPunct w:val="0"/>
              <w:autoSpaceDE w:val="0"/>
              <w:snapToGrid w:val="0"/>
              <w:spacing w:after="0" w:line="240" w:lineRule="auto"/>
              <w:ind w:firstLine="567"/>
              <w:jc w:val="both"/>
              <w:rPr>
                <w:rFonts w:ascii="Times New Roman" w:eastAsia="Times New Roman" w:hAnsi="Times New Roman" w:cs="Times New Roman"/>
                <w:sz w:val="24"/>
                <w:szCs w:val="24"/>
                <w:lang w:eastAsia="ar-SA"/>
              </w:rPr>
            </w:pPr>
          </w:p>
        </w:tc>
        <w:tc>
          <w:tcPr>
            <w:tcW w:w="2127" w:type="dxa"/>
            <w:vMerge/>
            <w:tcBorders>
              <w:top w:val="single" w:sz="4" w:space="0" w:color="000000"/>
              <w:left w:val="single" w:sz="4" w:space="0" w:color="000000"/>
              <w:bottom w:val="single" w:sz="4" w:space="0" w:color="000000"/>
            </w:tcBorders>
            <w:shd w:val="clear" w:color="auto" w:fill="auto"/>
            <w:vAlign w:val="center"/>
          </w:tcPr>
          <w:p w:rsidR="00C8033B" w:rsidRPr="00C8033B" w:rsidRDefault="00C8033B" w:rsidP="00C8033B">
            <w:pPr>
              <w:keepLines/>
              <w:suppressAutoHyphens/>
              <w:overflowPunct w:val="0"/>
              <w:autoSpaceDE w:val="0"/>
              <w:snapToGrid w:val="0"/>
              <w:spacing w:after="0" w:line="240" w:lineRule="auto"/>
              <w:ind w:firstLine="567"/>
              <w:jc w:val="both"/>
              <w:rPr>
                <w:rFonts w:ascii="Times New Roman" w:eastAsia="Times New Roman" w:hAnsi="Times New Roman" w:cs="Times New Roman"/>
                <w:sz w:val="24"/>
                <w:szCs w:val="24"/>
                <w:lang w:eastAsia="ar-SA"/>
              </w:rPr>
            </w:pPr>
          </w:p>
        </w:tc>
        <w:tc>
          <w:tcPr>
            <w:tcW w:w="1134" w:type="dxa"/>
            <w:tcBorders>
              <w:left w:val="single" w:sz="4" w:space="0" w:color="000000"/>
              <w:bottom w:val="single" w:sz="4" w:space="0" w:color="000000"/>
            </w:tcBorders>
            <w:shd w:val="clear" w:color="auto" w:fill="auto"/>
            <w:vAlign w:val="center"/>
          </w:tcPr>
          <w:p w:rsidR="00C8033B" w:rsidRPr="00C8033B" w:rsidRDefault="00C8033B" w:rsidP="00C8033B">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C8033B">
              <w:rPr>
                <w:rFonts w:ascii="Times New Roman" w:eastAsia="Times New Roman" w:hAnsi="Times New Roman" w:cs="Times New Roman"/>
                <w:sz w:val="24"/>
                <w:szCs w:val="24"/>
                <w:lang w:eastAsia="ar-SA"/>
              </w:rPr>
              <w:t>Мини-</w:t>
            </w:r>
          </w:p>
          <w:p w:rsidR="00C8033B" w:rsidRPr="00C8033B" w:rsidRDefault="00C8033B" w:rsidP="00C8033B">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C8033B">
              <w:rPr>
                <w:rFonts w:ascii="Times New Roman" w:eastAsia="Times New Roman" w:hAnsi="Times New Roman" w:cs="Times New Roman"/>
                <w:sz w:val="24"/>
                <w:szCs w:val="24"/>
                <w:lang w:eastAsia="ar-SA"/>
              </w:rPr>
              <w:t xml:space="preserve">мальный </w:t>
            </w:r>
          </w:p>
        </w:tc>
        <w:tc>
          <w:tcPr>
            <w:tcW w:w="1134" w:type="dxa"/>
            <w:tcBorders>
              <w:left w:val="single" w:sz="4" w:space="0" w:color="000000"/>
              <w:bottom w:val="single" w:sz="4" w:space="0" w:color="000000"/>
            </w:tcBorders>
            <w:shd w:val="clear" w:color="auto" w:fill="auto"/>
            <w:vAlign w:val="center"/>
          </w:tcPr>
          <w:p w:rsidR="00C8033B" w:rsidRPr="00C8033B" w:rsidRDefault="00C8033B" w:rsidP="00C8033B">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C8033B">
              <w:rPr>
                <w:rFonts w:ascii="Times New Roman" w:eastAsia="Times New Roman" w:hAnsi="Times New Roman" w:cs="Times New Roman"/>
                <w:sz w:val="24"/>
                <w:szCs w:val="24"/>
                <w:lang w:eastAsia="ar-SA"/>
              </w:rPr>
              <w:t>Макси</w:t>
            </w:r>
          </w:p>
          <w:p w:rsidR="00C8033B" w:rsidRPr="00C8033B" w:rsidRDefault="00C8033B" w:rsidP="00C8033B">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C8033B">
              <w:rPr>
                <w:rFonts w:ascii="Times New Roman" w:eastAsia="Times New Roman" w:hAnsi="Times New Roman" w:cs="Times New Roman"/>
                <w:sz w:val="24"/>
                <w:szCs w:val="24"/>
                <w:lang w:eastAsia="ar-SA"/>
              </w:rPr>
              <w:t xml:space="preserve">мальный </w:t>
            </w:r>
          </w:p>
        </w:tc>
        <w:tc>
          <w:tcPr>
            <w:tcW w:w="2268" w:type="dxa"/>
            <w:vMerge/>
            <w:tcBorders>
              <w:top w:val="single" w:sz="4" w:space="0" w:color="000000"/>
              <w:left w:val="single" w:sz="4" w:space="0" w:color="000000"/>
              <w:bottom w:val="single" w:sz="4" w:space="0" w:color="000000"/>
            </w:tcBorders>
            <w:shd w:val="clear" w:color="auto" w:fill="auto"/>
          </w:tcPr>
          <w:p w:rsidR="00C8033B" w:rsidRPr="00C8033B" w:rsidRDefault="00C8033B" w:rsidP="00C8033B">
            <w:pPr>
              <w:keepNext/>
              <w:widowControl w:val="0"/>
              <w:tabs>
                <w:tab w:val="num" w:pos="0"/>
              </w:tabs>
              <w:suppressAutoHyphens/>
              <w:autoSpaceDE w:val="0"/>
              <w:snapToGrid w:val="0"/>
              <w:spacing w:after="60" w:line="240" w:lineRule="auto"/>
              <w:outlineLvl w:val="0"/>
              <w:rPr>
                <w:rFonts w:ascii="Times New Roman" w:eastAsia="Times New Roman" w:hAnsi="Times New Roman" w:cs="Times New Roman"/>
                <w:bCs/>
                <w:kern w:val="1"/>
                <w:sz w:val="24"/>
                <w:szCs w:val="24"/>
                <w:lang w:eastAsia="ar-SA"/>
              </w:rPr>
            </w:pPr>
          </w:p>
        </w:tc>
        <w:tc>
          <w:tcPr>
            <w:tcW w:w="2409" w:type="dxa"/>
            <w:vMerge/>
            <w:tcBorders>
              <w:top w:val="single" w:sz="4" w:space="0" w:color="000000"/>
              <w:left w:val="single" w:sz="4" w:space="0" w:color="000000"/>
              <w:bottom w:val="single" w:sz="4" w:space="0" w:color="000000"/>
              <w:right w:val="single" w:sz="4" w:space="0" w:color="000000"/>
            </w:tcBorders>
            <w:shd w:val="clear" w:color="auto" w:fill="auto"/>
          </w:tcPr>
          <w:p w:rsidR="00C8033B" w:rsidRPr="00C8033B" w:rsidRDefault="00C8033B" w:rsidP="00C8033B">
            <w:pPr>
              <w:keepNext/>
              <w:widowControl w:val="0"/>
              <w:tabs>
                <w:tab w:val="num" w:pos="0"/>
              </w:tabs>
              <w:suppressAutoHyphens/>
              <w:autoSpaceDE w:val="0"/>
              <w:snapToGrid w:val="0"/>
              <w:spacing w:after="60" w:line="240" w:lineRule="auto"/>
              <w:outlineLvl w:val="0"/>
              <w:rPr>
                <w:rFonts w:ascii="Times New Roman" w:eastAsia="Times New Roman" w:hAnsi="Times New Roman" w:cs="Times New Roman"/>
                <w:bCs/>
                <w:kern w:val="1"/>
                <w:sz w:val="24"/>
                <w:szCs w:val="24"/>
                <w:lang w:eastAsia="ar-SA"/>
              </w:rPr>
            </w:pPr>
          </w:p>
        </w:tc>
      </w:tr>
      <w:tr w:rsidR="00C8033B" w:rsidRPr="00C8033B" w:rsidTr="00C96654">
        <w:tc>
          <w:tcPr>
            <w:tcW w:w="567" w:type="dxa"/>
            <w:tcBorders>
              <w:left w:val="single" w:sz="4" w:space="0" w:color="000000"/>
              <w:bottom w:val="single" w:sz="4" w:space="0" w:color="000000"/>
            </w:tcBorders>
            <w:shd w:val="clear" w:color="auto" w:fill="auto"/>
          </w:tcPr>
          <w:p w:rsidR="00C8033B" w:rsidRPr="00C8033B" w:rsidRDefault="00C8033B" w:rsidP="00C8033B">
            <w:pPr>
              <w:widowControl w:val="0"/>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C8033B">
              <w:rPr>
                <w:rFonts w:ascii="Times New Roman" w:eastAsia="Times New Roman" w:hAnsi="Times New Roman" w:cs="Times New Roman"/>
                <w:color w:val="000000"/>
                <w:sz w:val="24"/>
                <w:szCs w:val="24"/>
                <w:lang w:eastAsia="ar-SA"/>
              </w:rPr>
              <w:t>1</w:t>
            </w:r>
          </w:p>
        </w:tc>
        <w:tc>
          <w:tcPr>
            <w:tcW w:w="2127" w:type="dxa"/>
            <w:tcBorders>
              <w:left w:val="single" w:sz="4" w:space="0" w:color="000000"/>
              <w:bottom w:val="single" w:sz="4" w:space="0" w:color="000000"/>
            </w:tcBorders>
            <w:shd w:val="clear" w:color="auto" w:fill="auto"/>
          </w:tcPr>
          <w:p w:rsidR="00C8033B" w:rsidRPr="00C8033B" w:rsidRDefault="00C8033B" w:rsidP="00C8033B">
            <w:pPr>
              <w:widowControl w:val="0"/>
              <w:suppressAutoHyphens/>
              <w:snapToGrid w:val="0"/>
              <w:spacing w:after="0" w:line="240" w:lineRule="auto"/>
              <w:rPr>
                <w:rFonts w:ascii="Times New Roman" w:eastAsia="Arial" w:hAnsi="Times New Roman" w:cs="Times New Roman"/>
                <w:color w:val="000000"/>
                <w:sz w:val="24"/>
                <w:szCs w:val="24"/>
                <w:lang w:eastAsia="ar-SA"/>
              </w:rPr>
            </w:pPr>
            <w:r w:rsidRPr="00C8033B">
              <w:rPr>
                <w:rFonts w:ascii="Times New Roman" w:eastAsia="Arial" w:hAnsi="Times New Roman" w:cs="Times New Roman"/>
                <w:color w:val="000000"/>
                <w:sz w:val="24"/>
                <w:szCs w:val="24"/>
                <w:lang w:eastAsia="ar-SA"/>
              </w:rPr>
              <w:t>Все виды разрешенного использования предусмотренные градостроительным регламентом.</w:t>
            </w:r>
          </w:p>
        </w:tc>
        <w:tc>
          <w:tcPr>
            <w:tcW w:w="1134" w:type="dxa"/>
            <w:tcBorders>
              <w:left w:val="single" w:sz="4" w:space="0" w:color="000000"/>
              <w:bottom w:val="single" w:sz="4" w:space="0" w:color="000000"/>
            </w:tcBorders>
            <w:shd w:val="clear" w:color="auto" w:fill="auto"/>
          </w:tcPr>
          <w:p w:rsidR="00C8033B" w:rsidRPr="00C8033B" w:rsidRDefault="00C8033B" w:rsidP="00C8033B">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C8033B">
              <w:rPr>
                <w:rFonts w:ascii="Times New Roman" w:eastAsia="Times New Roman" w:hAnsi="Times New Roman" w:cs="Times New Roman"/>
                <w:sz w:val="24"/>
                <w:szCs w:val="24"/>
                <w:lang w:eastAsia="ar-SA"/>
              </w:rPr>
              <w:t>300</w:t>
            </w:r>
          </w:p>
        </w:tc>
        <w:tc>
          <w:tcPr>
            <w:tcW w:w="1134" w:type="dxa"/>
            <w:tcBorders>
              <w:left w:val="single" w:sz="4" w:space="0" w:color="000000"/>
              <w:bottom w:val="single" w:sz="4" w:space="0" w:color="000000"/>
            </w:tcBorders>
            <w:shd w:val="clear" w:color="auto" w:fill="auto"/>
          </w:tcPr>
          <w:p w:rsidR="00C8033B" w:rsidRPr="00C8033B" w:rsidRDefault="00C8033B" w:rsidP="00C8033B">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C8033B">
              <w:rPr>
                <w:rFonts w:ascii="Times New Roman" w:eastAsia="Times New Roman" w:hAnsi="Times New Roman" w:cs="Times New Roman"/>
                <w:sz w:val="24"/>
                <w:szCs w:val="24"/>
                <w:lang w:eastAsia="ar-SA"/>
              </w:rPr>
              <w:t>450000</w:t>
            </w:r>
          </w:p>
        </w:tc>
        <w:tc>
          <w:tcPr>
            <w:tcW w:w="2268" w:type="dxa"/>
            <w:tcBorders>
              <w:left w:val="single" w:sz="4" w:space="0" w:color="000000"/>
              <w:bottom w:val="single" w:sz="4" w:space="0" w:color="000000"/>
            </w:tcBorders>
            <w:shd w:val="clear" w:color="auto" w:fill="auto"/>
          </w:tcPr>
          <w:p w:rsidR="00C8033B" w:rsidRPr="00C8033B" w:rsidRDefault="00C8033B" w:rsidP="00C8033B">
            <w:pPr>
              <w:keepNext/>
              <w:widowControl w:val="0"/>
              <w:tabs>
                <w:tab w:val="num" w:pos="0"/>
              </w:tabs>
              <w:suppressAutoHyphens/>
              <w:autoSpaceDE w:val="0"/>
              <w:snapToGrid w:val="0"/>
              <w:spacing w:after="60" w:line="240" w:lineRule="auto"/>
              <w:outlineLvl w:val="0"/>
              <w:rPr>
                <w:rFonts w:ascii="Times New Roman" w:eastAsia="Times New Roman" w:hAnsi="Times New Roman" w:cs="Times New Roman"/>
                <w:bCs/>
                <w:kern w:val="1"/>
                <w:sz w:val="24"/>
                <w:szCs w:val="24"/>
                <w:lang w:eastAsia="ar-SA"/>
              </w:rPr>
            </w:pPr>
            <w:r w:rsidRPr="00C8033B">
              <w:rPr>
                <w:rFonts w:ascii="Times New Roman" w:eastAsia="Times New Roman" w:hAnsi="Times New Roman" w:cs="Times New Roman"/>
                <w:bCs/>
                <w:kern w:val="1"/>
                <w:sz w:val="24"/>
                <w:szCs w:val="24"/>
                <w:lang w:eastAsia="ar-SA"/>
              </w:rPr>
              <w:t>максимальное количество надземных этажей 3</w:t>
            </w:r>
          </w:p>
          <w:p w:rsidR="00C8033B" w:rsidRPr="00C8033B" w:rsidRDefault="00C8033B" w:rsidP="00C96654">
            <w:pPr>
              <w:keepLines/>
              <w:suppressAutoHyphens/>
              <w:overflowPunct w:val="0"/>
              <w:autoSpaceDE w:val="0"/>
              <w:spacing w:after="0" w:line="240" w:lineRule="auto"/>
              <w:jc w:val="both"/>
              <w:rPr>
                <w:rFonts w:ascii="Times New Roman" w:eastAsia="Times New Roman" w:hAnsi="Times New Roman" w:cs="Times New Roman"/>
                <w:sz w:val="24"/>
                <w:szCs w:val="24"/>
                <w:lang w:eastAsia="ar-SA"/>
              </w:rPr>
            </w:pPr>
            <w:r w:rsidRPr="00C8033B">
              <w:rPr>
                <w:rFonts w:ascii="Times New Roman" w:eastAsia="Times New Roman" w:hAnsi="Times New Roman" w:cs="Times New Roman"/>
                <w:sz w:val="24"/>
                <w:szCs w:val="24"/>
                <w:lang w:eastAsia="ar-SA"/>
              </w:rPr>
              <w:t>максимальная высота зданий от уровня земли до верха перекрытия последнего этажа - 22 м;</w:t>
            </w:r>
          </w:p>
        </w:tc>
        <w:tc>
          <w:tcPr>
            <w:tcW w:w="2409" w:type="dxa"/>
            <w:tcBorders>
              <w:left w:val="single" w:sz="4" w:space="0" w:color="000000"/>
              <w:bottom w:val="single" w:sz="4" w:space="0" w:color="000000"/>
              <w:right w:val="single" w:sz="4" w:space="0" w:color="000000"/>
            </w:tcBorders>
            <w:shd w:val="clear" w:color="auto" w:fill="auto"/>
          </w:tcPr>
          <w:p w:rsidR="00C8033B" w:rsidRPr="00C8033B" w:rsidRDefault="00C8033B" w:rsidP="00C8033B">
            <w:pPr>
              <w:keepNext/>
              <w:widowControl w:val="0"/>
              <w:tabs>
                <w:tab w:val="num" w:pos="0"/>
              </w:tabs>
              <w:suppressAutoHyphens/>
              <w:autoSpaceDE w:val="0"/>
              <w:snapToGrid w:val="0"/>
              <w:spacing w:after="60" w:line="240" w:lineRule="auto"/>
              <w:outlineLvl w:val="0"/>
              <w:rPr>
                <w:rFonts w:ascii="Times New Roman" w:eastAsia="Times New Roman" w:hAnsi="Times New Roman" w:cs="Times New Roman"/>
                <w:bCs/>
                <w:kern w:val="1"/>
                <w:sz w:val="24"/>
                <w:szCs w:val="24"/>
                <w:lang w:eastAsia="ar-SA"/>
              </w:rPr>
            </w:pPr>
            <w:r w:rsidRPr="00C8033B">
              <w:rPr>
                <w:rFonts w:ascii="Times New Roman" w:eastAsia="Times New Roman" w:hAnsi="Times New Roman" w:cs="Times New Roman"/>
                <w:bCs/>
                <w:kern w:val="1"/>
                <w:sz w:val="24"/>
                <w:szCs w:val="24"/>
                <w:lang w:eastAsia="ar-SA"/>
              </w:rPr>
              <w:t>максимальный процент застройки участка -60%</w:t>
            </w:r>
          </w:p>
        </w:tc>
      </w:tr>
    </w:tbl>
    <w:p w:rsidR="00C8033B" w:rsidRPr="00C8033B" w:rsidRDefault="00C8033B" w:rsidP="00C8033B">
      <w:pPr>
        <w:keepLines/>
        <w:suppressAutoHyphens/>
        <w:overflowPunct w:val="0"/>
        <w:autoSpaceDE w:val="0"/>
        <w:spacing w:after="0" w:line="240" w:lineRule="auto"/>
        <w:ind w:firstLine="567"/>
        <w:jc w:val="both"/>
        <w:rPr>
          <w:rFonts w:ascii="Times New Roman" w:eastAsia="Times New Roman" w:hAnsi="Times New Roman" w:cs="Times New Roman"/>
          <w:sz w:val="28"/>
          <w:szCs w:val="28"/>
          <w:lang w:eastAsia="ar-SA"/>
        </w:rPr>
      </w:pPr>
    </w:p>
    <w:p w:rsidR="00C8033B" w:rsidRPr="00C8033B" w:rsidRDefault="00C8033B" w:rsidP="00C8033B">
      <w:pPr>
        <w:keepLines/>
        <w:suppressAutoHyphens/>
        <w:overflowPunct w:val="0"/>
        <w:autoSpaceDE w:val="0"/>
        <w:spacing w:after="0" w:line="240" w:lineRule="auto"/>
        <w:ind w:firstLine="567"/>
        <w:jc w:val="both"/>
        <w:rPr>
          <w:rFonts w:ascii="Times New Roman" w:eastAsia="Times New Roman" w:hAnsi="Times New Roman" w:cs="Times New Roman"/>
          <w:color w:val="000000"/>
          <w:sz w:val="24"/>
          <w:szCs w:val="24"/>
          <w:shd w:val="clear" w:color="auto" w:fill="FFFFFF"/>
          <w:lang w:eastAsia="ar-SA"/>
        </w:rPr>
      </w:pPr>
      <w:r w:rsidRPr="00C8033B">
        <w:rPr>
          <w:rFonts w:ascii="Times New Roman" w:eastAsia="Times New Roman" w:hAnsi="Times New Roman" w:cs="Times New Roman"/>
          <w:color w:val="000000"/>
          <w:sz w:val="24"/>
          <w:szCs w:val="24"/>
          <w:shd w:val="clear" w:color="auto" w:fill="FFFFFF"/>
          <w:lang w:eastAsia="ar-SA"/>
        </w:rPr>
        <w:t>Данные предельные размеры земельных участков применяются в отношении вновь формируемых земельных участков и не распространяются на земельные участки, образуемые в результате раздела, выдела, объединения, перераспределения земельных участков.</w:t>
      </w:r>
    </w:p>
    <w:p w:rsidR="00C8033B" w:rsidRPr="00C8033B" w:rsidRDefault="00C8033B" w:rsidP="00C8033B">
      <w:pPr>
        <w:keepLines/>
        <w:widowControl w:val="0"/>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p>
    <w:p w:rsidR="00C8033B" w:rsidRPr="00C8033B" w:rsidRDefault="00C8033B" w:rsidP="00C8033B">
      <w:pPr>
        <w:keepLines/>
        <w:suppressAutoHyphens/>
        <w:overflowPunct w:val="0"/>
        <w:autoSpaceDE w:val="0"/>
        <w:spacing w:after="0" w:line="240" w:lineRule="auto"/>
        <w:jc w:val="center"/>
        <w:rPr>
          <w:rFonts w:ascii="Times New Roman" w:eastAsia="Times New Roman" w:hAnsi="Times New Roman" w:cs="Times New Roman"/>
          <w:b/>
          <w:bCs/>
          <w:color w:val="000000"/>
          <w:sz w:val="24"/>
          <w:szCs w:val="24"/>
          <w:lang w:eastAsia="ar-SA"/>
        </w:rPr>
      </w:pPr>
      <w:r w:rsidRPr="00C8033B">
        <w:rPr>
          <w:rFonts w:ascii="Times New Roman" w:eastAsia="Times New Roman" w:hAnsi="Times New Roman" w:cs="Times New Roman"/>
          <w:b/>
          <w:bCs/>
          <w:color w:val="000000"/>
          <w:sz w:val="24"/>
          <w:szCs w:val="24"/>
          <w:lang w:eastAsia="ar-SA"/>
        </w:rPr>
        <w:t>Градостроительный регламент территориальной зоны складирования и захоронения отходов «ЗСН-2» с видами разрешенного использования земельных участков</w:t>
      </w:r>
    </w:p>
    <w:p w:rsidR="00C8033B" w:rsidRPr="00C8033B" w:rsidRDefault="00C8033B" w:rsidP="00C8033B">
      <w:pPr>
        <w:keepLines/>
        <w:suppressAutoHyphens/>
        <w:overflowPunct w:val="0"/>
        <w:autoSpaceDE w:val="0"/>
        <w:spacing w:after="0" w:line="240" w:lineRule="auto"/>
        <w:ind w:firstLine="851"/>
        <w:jc w:val="both"/>
        <w:rPr>
          <w:rFonts w:ascii="Times New Roman" w:eastAsia="Times New Roman" w:hAnsi="Times New Roman" w:cs="Times New Roman"/>
          <w:b/>
          <w:bCs/>
          <w:color w:val="000000"/>
          <w:sz w:val="24"/>
          <w:szCs w:val="24"/>
          <w:lang w:eastAsia="ar-SA"/>
        </w:rPr>
      </w:pPr>
    </w:p>
    <w:p w:rsidR="00C8033B" w:rsidRPr="00C96654" w:rsidRDefault="00C8033B" w:rsidP="00C8033B">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C96654">
        <w:rPr>
          <w:rFonts w:ascii="Times New Roman" w:eastAsia="Times New Roman" w:hAnsi="Times New Roman" w:cs="Times New Roman"/>
          <w:sz w:val="24"/>
          <w:szCs w:val="24"/>
          <w:lang w:eastAsia="ar-SA"/>
        </w:rPr>
        <w:t>Виды разрешенного использования земельных участков на территории зоны               «ЗСН-2» включают:</w:t>
      </w:r>
    </w:p>
    <w:p w:rsidR="00C8033B" w:rsidRPr="00C96654" w:rsidRDefault="00C8033B" w:rsidP="00C8033B">
      <w:pPr>
        <w:keepLines/>
        <w:suppressAutoHyphens/>
        <w:overflowPunct w:val="0"/>
        <w:autoSpaceDE w:val="0"/>
        <w:spacing w:after="0" w:line="240" w:lineRule="auto"/>
        <w:ind w:firstLine="851"/>
        <w:jc w:val="both"/>
        <w:rPr>
          <w:rFonts w:ascii="Times New Roman" w:eastAsia="Times New Roman" w:hAnsi="Times New Roman" w:cs="Times New Roman"/>
          <w:bCs/>
          <w:color w:val="000000"/>
          <w:sz w:val="24"/>
          <w:szCs w:val="24"/>
          <w:lang w:eastAsia="ar-SA"/>
        </w:rPr>
      </w:pPr>
      <w:r w:rsidRPr="00C96654">
        <w:rPr>
          <w:rFonts w:ascii="Times New Roman" w:eastAsia="Times New Roman" w:hAnsi="Times New Roman" w:cs="Times New Roman"/>
          <w:bCs/>
          <w:color w:val="000000"/>
          <w:sz w:val="24"/>
          <w:szCs w:val="24"/>
          <w:lang w:eastAsia="ar-SA"/>
        </w:rPr>
        <w:lastRenderedPageBreak/>
        <w:t xml:space="preserve">1. Основные виды разрешенного использования: </w:t>
      </w:r>
    </w:p>
    <w:p w:rsidR="00C8033B" w:rsidRPr="00C96654" w:rsidRDefault="00C8033B" w:rsidP="00C8033B">
      <w:pPr>
        <w:keepLines/>
        <w:suppressAutoHyphens/>
        <w:overflowPunct w:val="0"/>
        <w:autoSpaceDE w:val="0"/>
        <w:spacing w:after="0" w:line="240" w:lineRule="auto"/>
        <w:ind w:firstLine="851"/>
        <w:jc w:val="both"/>
        <w:rPr>
          <w:rFonts w:ascii="Times New Roman" w:eastAsia="SimSun" w:hAnsi="Times New Roman" w:cs="Times New Roman"/>
          <w:color w:val="000000"/>
          <w:sz w:val="24"/>
          <w:szCs w:val="24"/>
          <w:shd w:val="clear" w:color="auto" w:fill="FFFFFF"/>
          <w:lang w:eastAsia="ar-SA"/>
        </w:rPr>
      </w:pPr>
      <w:r w:rsidRPr="00C96654">
        <w:rPr>
          <w:rFonts w:ascii="Times New Roman" w:eastAsia="Times New Roman" w:hAnsi="Times New Roman" w:cs="Times New Roman"/>
          <w:color w:val="000000"/>
          <w:sz w:val="24"/>
          <w:szCs w:val="24"/>
          <w:shd w:val="clear" w:color="auto" w:fill="FFFFFF"/>
          <w:lang w:eastAsia="ar-SA"/>
        </w:rPr>
        <w:t>- о</w:t>
      </w:r>
      <w:r w:rsidRPr="00C96654">
        <w:rPr>
          <w:rFonts w:ascii="Times New Roman" w:eastAsia="SimSun" w:hAnsi="Times New Roman" w:cs="Times New Roman"/>
          <w:color w:val="000000"/>
          <w:sz w:val="24"/>
          <w:szCs w:val="24"/>
          <w:shd w:val="clear" w:color="auto" w:fill="FFFFFF"/>
          <w:lang w:eastAsia="ar-SA"/>
        </w:rPr>
        <w:t>бъекты складирования и захоронения отходов.</w:t>
      </w:r>
    </w:p>
    <w:p w:rsidR="00C8033B" w:rsidRPr="00C96654" w:rsidRDefault="00C8033B" w:rsidP="00C8033B">
      <w:pPr>
        <w:keepLines/>
        <w:suppressAutoHyphens/>
        <w:overflowPunct w:val="0"/>
        <w:autoSpaceDE w:val="0"/>
        <w:spacing w:after="0" w:line="240" w:lineRule="auto"/>
        <w:ind w:firstLine="851"/>
        <w:jc w:val="both"/>
        <w:rPr>
          <w:rFonts w:ascii="Times New Roman" w:eastAsia="Times New Roman" w:hAnsi="Times New Roman" w:cs="Times New Roman"/>
          <w:bCs/>
          <w:color w:val="000000"/>
          <w:sz w:val="24"/>
          <w:szCs w:val="24"/>
          <w:lang w:eastAsia="ar-SA"/>
        </w:rPr>
      </w:pPr>
      <w:r w:rsidRPr="00C96654">
        <w:rPr>
          <w:rFonts w:ascii="Times New Roman" w:eastAsia="Times New Roman" w:hAnsi="Times New Roman" w:cs="Times New Roman"/>
          <w:bCs/>
          <w:color w:val="000000"/>
          <w:sz w:val="24"/>
          <w:szCs w:val="24"/>
          <w:lang w:eastAsia="ar-SA"/>
        </w:rPr>
        <w:t>2. Вспомогательные виды разрешенного использования:</w:t>
      </w:r>
    </w:p>
    <w:p w:rsidR="00C8033B" w:rsidRPr="00C96654" w:rsidRDefault="00C8033B" w:rsidP="00C8033B">
      <w:pPr>
        <w:widowControl w:val="0"/>
        <w:tabs>
          <w:tab w:val="left" w:pos="360"/>
        </w:tabs>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C96654">
        <w:rPr>
          <w:rFonts w:ascii="Times New Roman" w:eastAsia="Times New Roman" w:hAnsi="Times New Roman" w:cs="Times New Roman"/>
          <w:color w:val="000000"/>
          <w:sz w:val="24"/>
          <w:szCs w:val="24"/>
          <w:lang w:eastAsia="ar-SA"/>
        </w:rPr>
        <w:t>- объекты хозяйственного назначения;</w:t>
      </w:r>
    </w:p>
    <w:p w:rsidR="00C8033B" w:rsidRPr="00C96654" w:rsidRDefault="00C8033B" w:rsidP="00C8033B">
      <w:pPr>
        <w:keepLines/>
        <w:suppressAutoHyphens/>
        <w:overflowPunct w:val="0"/>
        <w:autoSpaceDE w:val="0"/>
        <w:spacing w:after="0" w:line="240" w:lineRule="auto"/>
        <w:ind w:firstLine="851"/>
        <w:jc w:val="both"/>
        <w:rPr>
          <w:rFonts w:ascii="Times New Roman" w:eastAsia="Times New Roman" w:hAnsi="Times New Roman" w:cs="Times New Roman"/>
          <w:color w:val="000000"/>
          <w:sz w:val="24"/>
          <w:szCs w:val="24"/>
          <w:lang w:eastAsia="ar-SA"/>
        </w:rPr>
      </w:pPr>
      <w:r w:rsidRPr="00C96654">
        <w:rPr>
          <w:rFonts w:ascii="Times New Roman" w:eastAsia="Times New Roman" w:hAnsi="Times New Roman" w:cs="Times New Roman"/>
          <w:color w:val="000000"/>
          <w:sz w:val="24"/>
          <w:szCs w:val="24"/>
          <w:lang w:eastAsia="ar-SA"/>
        </w:rPr>
        <w:t>- объекты инженерно-технического обеспечения.</w:t>
      </w:r>
    </w:p>
    <w:p w:rsidR="00C8033B" w:rsidRPr="00C96654" w:rsidRDefault="00C8033B" w:rsidP="00C8033B">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C96654">
        <w:rPr>
          <w:rFonts w:ascii="Times New Roman" w:eastAsia="Times New Roman" w:hAnsi="Times New Roman" w:cs="Times New Roman"/>
          <w:sz w:val="24"/>
          <w:szCs w:val="24"/>
          <w:lang w:eastAsia="ar-SA"/>
        </w:rPr>
        <w:t>3. Условно разрешенные виды использования:</w:t>
      </w:r>
    </w:p>
    <w:p w:rsidR="00C8033B" w:rsidRPr="00C96654" w:rsidRDefault="00C8033B" w:rsidP="00C8033B">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C96654">
        <w:rPr>
          <w:rFonts w:ascii="Times New Roman" w:eastAsia="Times New Roman" w:hAnsi="Times New Roman" w:cs="Times New Roman"/>
          <w:color w:val="000000"/>
          <w:sz w:val="24"/>
          <w:szCs w:val="24"/>
          <w:lang w:eastAsia="ar-SA"/>
        </w:rPr>
        <w:t xml:space="preserve">- </w:t>
      </w:r>
      <w:r w:rsidRPr="00C96654">
        <w:rPr>
          <w:rFonts w:ascii="Times New Roman" w:eastAsia="Times New Roman" w:hAnsi="Times New Roman" w:cs="Times New Roman"/>
          <w:sz w:val="24"/>
          <w:szCs w:val="24"/>
          <w:lang w:eastAsia="ar-SA"/>
        </w:rPr>
        <w:t>не установлены.</w:t>
      </w:r>
    </w:p>
    <w:p w:rsidR="00C8033B" w:rsidRPr="00C96654" w:rsidRDefault="00C8033B" w:rsidP="00C8033B">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C96654">
        <w:rPr>
          <w:rFonts w:ascii="Times New Roman" w:eastAsia="Times New Roman" w:hAnsi="Times New Roman" w:cs="Times New Roman"/>
          <w:sz w:val="24"/>
          <w:szCs w:val="24"/>
          <w:lang w:eastAsia="ar-SA"/>
        </w:rPr>
        <w:t>Предельные размеры земельных участков и предельные параметры разрешенного строительства, реконструкции:</w:t>
      </w:r>
    </w:p>
    <w:p w:rsidR="00C8033B" w:rsidRPr="00C8033B" w:rsidRDefault="00C8033B" w:rsidP="00C8033B">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567"/>
        <w:gridCol w:w="1985"/>
        <w:gridCol w:w="992"/>
        <w:gridCol w:w="992"/>
        <w:gridCol w:w="2410"/>
        <w:gridCol w:w="2693"/>
      </w:tblGrid>
      <w:tr w:rsidR="00C8033B" w:rsidRPr="00C8033B" w:rsidTr="00C96654">
        <w:tc>
          <w:tcPr>
            <w:tcW w:w="567" w:type="dxa"/>
            <w:vMerge w:val="restart"/>
            <w:tcBorders>
              <w:top w:val="single" w:sz="4" w:space="0" w:color="000000"/>
              <w:left w:val="single" w:sz="4" w:space="0" w:color="000000"/>
              <w:bottom w:val="single" w:sz="4" w:space="0" w:color="000000"/>
            </w:tcBorders>
            <w:shd w:val="clear" w:color="auto" w:fill="auto"/>
            <w:vAlign w:val="center"/>
          </w:tcPr>
          <w:p w:rsidR="00C8033B" w:rsidRPr="00C8033B" w:rsidRDefault="00C8033B" w:rsidP="00C8033B">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C8033B">
              <w:rPr>
                <w:rFonts w:ascii="Times New Roman" w:eastAsia="Times New Roman" w:hAnsi="Times New Roman" w:cs="Times New Roman"/>
                <w:sz w:val="24"/>
                <w:szCs w:val="24"/>
                <w:lang w:eastAsia="ar-SA"/>
              </w:rPr>
              <w:t>№ п/п</w:t>
            </w:r>
          </w:p>
        </w:tc>
        <w:tc>
          <w:tcPr>
            <w:tcW w:w="1985" w:type="dxa"/>
            <w:vMerge w:val="restart"/>
            <w:tcBorders>
              <w:top w:val="single" w:sz="4" w:space="0" w:color="000000"/>
              <w:left w:val="single" w:sz="4" w:space="0" w:color="000000"/>
              <w:bottom w:val="single" w:sz="4" w:space="0" w:color="000000"/>
            </w:tcBorders>
            <w:shd w:val="clear" w:color="auto" w:fill="auto"/>
            <w:vAlign w:val="center"/>
          </w:tcPr>
          <w:p w:rsidR="00C8033B" w:rsidRPr="00C8033B" w:rsidRDefault="00C8033B" w:rsidP="00C8033B">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C8033B">
              <w:rPr>
                <w:rFonts w:ascii="Times New Roman" w:eastAsia="Times New Roman" w:hAnsi="Times New Roman" w:cs="Times New Roman"/>
                <w:sz w:val="24"/>
                <w:szCs w:val="24"/>
                <w:lang w:eastAsia="ar-SA"/>
              </w:rPr>
              <w:t>Виды разрешенного использования земельных участков</w:t>
            </w:r>
          </w:p>
        </w:tc>
        <w:tc>
          <w:tcPr>
            <w:tcW w:w="1984" w:type="dxa"/>
            <w:gridSpan w:val="2"/>
            <w:tcBorders>
              <w:top w:val="single" w:sz="4" w:space="0" w:color="000000"/>
              <w:left w:val="single" w:sz="4" w:space="0" w:color="000000"/>
              <w:bottom w:val="single" w:sz="4" w:space="0" w:color="000000"/>
            </w:tcBorders>
            <w:shd w:val="clear" w:color="auto" w:fill="auto"/>
            <w:vAlign w:val="center"/>
          </w:tcPr>
          <w:p w:rsidR="00C8033B" w:rsidRPr="00C8033B" w:rsidRDefault="00C8033B" w:rsidP="00C8033B">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C8033B">
              <w:rPr>
                <w:rFonts w:ascii="Times New Roman" w:eastAsia="Times New Roman" w:hAnsi="Times New Roman" w:cs="Times New Roman"/>
                <w:sz w:val="24"/>
                <w:szCs w:val="24"/>
                <w:lang w:eastAsia="ar-SA"/>
              </w:rPr>
              <w:t>Размер земельных участков, кв.м.</w:t>
            </w:r>
          </w:p>
        </w:tc>
        <w:tc>
          <w:tcPr>
            <w:tcW w:w="2410" w:type="dxa"/>
            <w:vMerge w:val="restart"/>
            <w:tcBorders>
              <w:top w:val="single" w:sz="4" w:space="0" w:color="000000"/>
              <w:left w:val="single" w:sz="4" w:space="0" w:color="000000"/>
              <w:bottom w:val="single" w:sz="4" w:space="0" w:color="000000"/>
            </w:tcBorders>
            <w:shd w:val="clear" w:color="auto" w:fill="auto"/>
          </w:tcPr>
          <w:p w:rsidR="00C8033B" w:rsidRPr="00C8033B" w:rsidRDefault="00C8033B" w:rsidP="00C8033B">
            <w:pPr>
              <w:keepNext/>
              <w:widowControl w:val="0"/>
              <w:tabs>
                <w:tab w:val="num" w:pos="0"/>
              </w:tabs>
              <w:suppressAutoHyphens/>
              <w:autoSpaceDE w:val="0"/>
              <w:snapToGrid w:val="0"/>
              <w:spacing w:after="60" w:line="240" w:lineRule="auto"/>
              <w:jc w:val="center"/>
              <w:outlineLvl w:val="0"/>
              <w:rPr>
                <w:rFonts w:ascii="Times New Roman" w:eastAsia="Times New Roman" w:hAnsi="Times New Roman" w:cs="Times New Roman"/>
                <w:bCs/>
                <w:kern w:val="1"/>
                <w:sz w:val="24"/>
                <w:szCs w:val="24"/>
                <w:lang w:eastAsia="ar-SA"/>
              </w:rPr>
            </w:pPr>
            <w:r w:rsidRPr="00C8033B">
              <w:rPr>
                <w:rFonts w:ascii="Times New Roman" w:eastAsia="Times New Roman" w:hAnsi="Times New Roman" w:cs="Times New Roman"/>
                <w:bCs/>
                <w:kern w:val="1"/>
                <w:sz w:val="24"/>
                <w:szCs w:val="24"/>
                <w:lang w:eastAsia="ar-SA"/>
              </w:rPr>
              <w:t>Предельное количество этажей или предельная высота зданий, строений, сооружений</w:t>
            </w:r>
          </w:p>
        </w:tc>
        <w:tc>
          <w:tcPr>
            <w:tcW w:w="2693" w:type="dxa"/>
            <w:vMerge w:val="restart"/>
            <w:tcBorders>
              <w:top w:val="single" w:sz="4" w:space="0" w:color="000000"/>
              <w:left w:val="single" w:sz="4" w:space="0" w:color="000000"/>
              <w:bottom w:val="single" w:sz="4" w:space="0" w:color="000000"/>
              <w:right w:val="single" w:sz="4" w:space="0" w:color="000000"/>
            </w:tcBorders>
            <w:shd w:val="clear" w:color="auto" w:fill="auto"/>
          </w:tcPr>
          <w:p w:rsidR="00C8033B" w:rsidRPr="00C8033B" w:rsidRDefault="00C8033B" w:rsidP="00C8033B">
            <w:pPr>
              <w:keepNext/>
              <w:widowControl w:val="0"/>
              <w:tabs>
                <w:tab w:val="num" w:pos="0"/>
              </w:tabs>
              <w:suppressAutoHyphens/>
              <w:autoSpaceDE w:val="0"/>
              <w:snapToGrid w:val="0"/>
              <w:spacing w:after="60" w:line="240" w:lineRule="auto"/>
              <w:jc w:val="center"/>
              <w:outlineLvl w:val="0"/>
              <w:rPr>
                <w:rFonts w:ascii="Times New Roman" w:eastAsia="Times New Roman" w:hAnsi="Times New Roman" w:cs="Times New Roman"/>
                <w:bCs/>
                <w:kern w:val="1"/>
                <w:sz w:val="24"/>
                <w:szCs w:val="24"/>
                <w:lang w:eastAsia="ar-SA"/>
              </w:rPr>
            </w:pPr>
            <w:r w:rsidRPr="00C8033B">
              <w:rPr>
                <w:rFonts w:ascii="Times New Roman" w:eastAsia="Times New Roman" w:hAnsi="Times New Roman" w:cs="Times New Roman"/>
                <w:bCs/>
                <w:kern w:val="1"/>
                <w:sz w:val="24"/>
                <w:szCs w:val="24"/>
                <w:lang w:eastAsia="ar-SA"/>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r>
      <w:tr w:rsidR="00C8033B" w:rsidRPr="00C8033B" w:rsidTr="00C96654">
        <w:trPr>
          <w:trHeight w:val="1710"/>
        </w:trPr>
        <w:tc>
          <w:tcPr>
            <w:tcW w:w="567" w:type="dxa"/>
            <w:vMerge/>
            <w:tcBorders>
              <w:top w:val="single" w:sz="4" w:space="0" w:color="000000"/>
              <w:left w:val="single" w:sz="4" w:space="0" w:color="000000"/>
              <w:bottom w:val="single" w:sz="4" w:space="0" w:color="000000"/>
            </w:tcBorders>
            <w:shd w:val="clear" w:color="auto" w:fill="auto"/>
            <w:vAlign w:val="center"/>
          </w:tcPr>
          <w:p w:rsidR="00C8033B" w:rsidRPr="00C8033B" w:rsidRDefault="00C8033B" w:rsidP="00C8033B">
            <w:pPr>
              <w:keepLines/>
              <w:suppressAutoHyphens/>
              <w:overflowPunct w:val="0"/>
              <w:autoSpaceDE w:val="0"/>
              <w:snapToGrid w:val="0"/>
              <w:spacing w:after="0" w:line="240" w:lineRule="auto"/>
              <w:ind w:firstLine="567"/>
              <w:jc w:val="both"/>
              <w:rPr>
                <w:rFonts w:ascii="Times New Roman" w:eastAsia="Times New Roman" w:hAnsi="Times New Roman" w:cs="Times New Roman"/>
                <w:sz w:val="24"/>
                <w:szCs w:val="24"/>
                <w:lang w:eastAsia="ar-SA"/>
              </w:rPr>
            </w:pPr>
          </w:p>
        </w:tc>
        <w:tc>
          <w:tcPr>
            <w:tcW w:w="1985" w:type="dxa"/>
            <w:vMerge/>
            <w:tcBorders>
              <w:top w:val="single" w:sz="4" w:space="0" w:color="000000"/>
              <w:left w:val="single" w:sz="4" w:space="0" w:color="000000"/>
              <w:bottom w:val="single" w:sz="4" w:space="0" w:color="000000"/>
            </w:tcBorders>
            <w:shd w:val="clear" w:color="auto" w:fill="auto"/>
            <w:vAlign w:val="center"/>
          </w:tcPr>
          <w:p w:rsidR="00C8033B" w:rsidRPr="00C8033B" w:rsidRDefault="00C8033B" w:rsidP="00C8033B">
            <w:pPr>
              <w:keepLines/>
              <w:suppressAutoHyphens/>
              <w:overflowPunct w:val="0"/>
              <w:autoSpaceDE w:val="0"/>
              <w:snapToGrid w:val="0"/>
              <w:spacing w:after="0" w:line="240" w:lineRule="auto"/>
              <w:ind w:firstLine="567"/>
              <w:jc w:val="both"/>
              <w:rPr>
                <w:rFonts w:ascii="Times New Roman" w:eastAsia="Times New Roman" w:hAnsi="Times New Roman" w:cs="Times New Roman"/>
                <w:sz w:val="24"/>
                <w:szCs w:val="24"/>
                <w:lang w:eastAsia="ar-SA"/>
              </w:rPr>
            </w:pPr>
          </w:p>
        </w:tc>
        <w:tc>
          <w:tcPr>
            <w:tcW w:w="992" w:type="dxa"/>
            <w:tcBorders>
              <w:left w:val="single" w:sz="4" w:space="0" w:color="000000"/>
              <w:bottom w:val="single" w:sz="4" w:space="0" w:color="000000"/>
            </w:tcBorders>
            <w:shd w:val="clear" w:color="auto" w:fill="auto"/>
            <w:vAlign w:val="center"/>
          </w:tcPr>
          <w:p w:rsidR="00C8033B" w:rsidRPr="00C96654" w:rsidRDefault="00C8033B" w:rsidP="00C8033B">
            <w:pPr>
              <w:keepLines/>
              <w:suppressLineNumbers/>
              <w:suppressAutoHyphens/>
              <w:overflowPunct w:val="0"/>
              <w:autoSpaceDE w:val="0"/>
              <w:snapToGrid w:val="0"/>
              <w:spacing w:after="0" w:line="240" w:lineRule="auto"/>
              <w:jc w:val="center"/>
              <w:rPr>
                <w:rFonts w:ascii="Times New Roman" w:eastAsia="Times New Roman" w:hAnsi="Times New Roman" w:cs="Times New Roman"/>
                <w:szCs w:val="24"/>
                <w:lang w:eastAsia="ar-SA"/>
              </w:rPr>
            </w:pPr>
            <w:r w:rsidRPr="00C96654">
              <w:rPr>
                <w:rFonts w:ascii="Times New Roman" w:eastAsia="Times New Roman" w:hAnsi="Times New Roman" w:cs="Times New Roman"/>
                <w:szCs w:val="24"/>
                <w:lang w:eastAsia="ar-SA"/>
              </w:rPr>
              <w:t>Мини-</w:t>
            </w:r>
          </w:p>
          <w:p w:rsidR="00C8033B" w:rsidRPr="00C96654" w:rsidRDefault="00C8033B" w:rsidP="00C8033B">
            <w:pPr>
              <w:keepLines/>
              <w:suppressLineNumbers/>
              <w:suppressAutoHyphens/>
              <w:overflowPunct w:val="0"/>
              <w:autoSpaceDE w:val="0"/>
              <w:snapToGrid w:val="0"/>
              <w:spacing w:after="0" w:line="240" w:lineRule="auto"/>
              <w:jc w:val="center"/>
              <w:rPr>
                <w:rFonts w:ascii="Times New Roman" w:eastAsia="Times New Roman" w:hAnsi="Times New Roman" w:cs="Times New Roman"/>
                <w:szCs w:val="24"/>
                <w:lang w:eastAsia="ar-SA"/>
              </w:rPr>
            </w:pPr>
            <w:r w:rsidRPr="00C96654">
              <w:rPr>
                <w:rFonts w:ascii="Times New Roman" w:eastAsia="Times New Roman" w:hAnsi="Times New Roman" w:cs="Times New Roman"/>
                <w:szCs w:val="24"/>
                <w:lang w:eastAsia="ar-SA"/>
              </w:rPr>
              <w:t xml:space="preserve">мальный </w:t>
            </w:r>
          </w:p>
        </w:tc>
        <w:tc>
          <w:tcPr>
            <w:tcW w:w="992" w:type="dxa"/>
            <w:tcBorders>
              <w:left w:val="single" w:sz="4" w:space="0" w:color="000000"/>
              <w:bottom w:val="single" w:sz="4" w:space="0" w:color="000000"/>
            </w:tcBorders>
            <w:shd w:val="clear" w:color="auto" w:fill="auto"/>
            <w:vAlign w:val="center"/>
          </w:tcPr>
          <w:p w:rsidR="00C8033B" w:rsidRPr="00C96654" w:rsidRDefault="00C8033B" w:rsidP="00C8033B">
            <w:pPr>
              <w:keepLines/>
              <w:suppressLineNumbers/>
              <w:suppressAutoHyphens/>
              <w:overflowPunct w:val="0"/>
              <w:autoSpaceDE w:val="0"/>
              <w:snapToGrid w:val="0"/>
              <w:spacing w:after="0" w:line="240" w:lineRule="auto"/>
              <w:jc w:val="center"/>
              <w:rPr>
                <w:rFonts w:ascii="Times New Roman" w:eastAsia="Times New Roman" w:hAnsi="Times New Roman" w:cs="Times New Roman"/>
                <w:szCs w:val="24"/>
                <w:lang w:eastAsia="ar-SA"/>
              </w:rPr>
            </w:pPr>
            <w:r w:rsidRPr="00C96654">
              <w:rPr>
                <w:rFonts w:ascii="Times New Roman" w:eastAsia="Times New Roman" w:hAnsi="Times New Roman" w:cs="Times New Roman"/>
                <w:szCs w:val="24"/>
                <w:lang w:eastAsia="ar-SA"/>
              </w:rPr>
              <w:t>Макси</w:t>
            </w:r>
          </w:p>
          <w:p w:rsidR="00C8033B" w:rsidRPr="00C96654" w:rsidRDefault="00C8033B" w:rsidP="00C8033B">
            <w:pPr>
              <w:keepLines/>
              <w:suppressLineNumbers/>
              <w:suppressAutoHyphens/>
              <w:overflowPunct w:val="0"/>
              <w:autoSpaceDE w:val="0"/>
              <w:snapToGrid w:val="0"/>
              <w:spacing w:after="0" w:line="240" w:lineRule="auto"/>
              <w:jc w:val="center"/>
              <w:rPr>
                <w:rFonts w:ascii="Times New Roman" w:eastAsia="Times New Roman" w:hAnsi="Times New Roman" w:cs="Times New Roman"/>
                <w:szCs w:val="24"/>
                <w:lang w:eastAsia="ar-SA"/>
              </w:rPr>
            </w:pPr>
            <w:r w:rsidRPr="00C96654">
              <w:rPr>
                <w:rFonts w:ascii="Times New Roman" w:eastAsia="Times New Roman" w:hAnsi="Times New Roman" w:cs="Times New Roman"/>
                <w:szCs w:val="24"/>
                <w:lang w:eastAsia="ar-SA"/>
              </w:rPr>
              <w:t xml:space="preserve">мальный </w:t>
            </w:r>
          </w:p>
        </w:tc>
        <w:tc>
          <w:tcPr>
            <w:tcW w:w="2410" w:type="dxa"/>
            <w:vMerge/>
            <w:tcBorders>
              <w:top w:val="single" w:sz="4" w:space="0" w:color="000000"/>
              <w:left w:val="single" w:sz="4" w:space="0" w:color="000000"/>
              <w:bottom w:val="single" w:sz="4" w:space="0" w:color="000000"/>
            </w:tcBorders>
            <w:shd w:val="clear" w:color="auto" w:fill="auto"/>
          </w:tcPr>
          <w:p w:rsidR="00C8033B" w:rsidRPr="00C8033B" w:rsidRDefault="00C8033B" w:rsidP="00C8033B">
            <w:pPr>
              <w:keepNext/>
              <w:widowControl w:val="0"/>
              <w:tabs>
                <w:tab w:val="num" w:pos="0"/>
              </w:tabs>
              <w:suppressAutoHyphens/>
              <w:autoSpaceDE w:val="0"/>
              <w:snapToGrid w:val="0"/>
              <w:spacing w:after="60" w:line="240" w:lineRule="auto"/>
              <w:outlineLvl w:val="0"/>
              <w:rPr>
                <w:rFonts w:ascii="Times New Roman" w:eastAsia="Times New Roman" w:hAnsi="Times New Roman" w:cs="Times New Roman"/>
                <w:bCs/>
                <w:kern w:val="1"/>
                <w:sz w:val="24"/>
                <w:szCs w:val="24"/>
                <w:lang w:eastAsia="ar-SA"/>
              </w:rPr>
            </w:pPr>
          </w:p>
        </w:tc>
        <w:tc>
          <w:tcPr>
            <w:tcW w:w="2693" w:type="dxa"/>
            <w:vMerge/>
            <w:tcBorders>
              <w:top w:val="single" w:sz="4" w:space="0" w:color="000000"/>
              <w:left w:val="single" w:sz="4" w:space="0" w:color="000000"/>
              <w:bottom w:val="single" w:sz="4" w:space="0" w:color="000000"/>
              <w:right w:val="single" w:sz="4" w:space="0" w:color="000000"/>
            </w:tcBorders>
            <w:shd w:val="clear" w:color="auto" w:fill="auto"/>
          </w:tcPr>
          <w:p w:rsidR="00C8033B" w:rsidRPr="00C8033B" w:rsidRDefault="00C8033B" w:rsidP="00C8033B">
            <w:pPr>
              <w:keepNext/>
              <w:widowControl w:val="0"/>
              <w:tabs>
                <w:tab w:val="num" w:pos="0"/>
              </w:tabs>
              <w:suppressAutoHyphens/>
              <w:autoSpaceDE w:val="0"/>
              <w:snapToGrid w:val="0"/>
              <w:spacing w:after="60" w:line="240" w:lineRule="auto"/>
              <w:outlineLvl w:val="0"/>
              <w:rPr>
                <w:rFonts w:ascii="Times New Roman" w:eastAsia="Times New Roman" w:hAnsi="Times New Roman" w:cs="Times New Roman"/>
                <w:bCs/>
                <w:kern w:val="1"/>
                <w:sz w:val="24"/>
                <w:szCs w:val="24"/>
                <w:lang w:eastAsia="ar-SA"/>
              </w:rPr>
            </w:pPr>
          </w:p>
        </w:tc>
      </w:tr>
      <w:tr w:rsidR="00C8033B" w:rsidRPr="00C8033B" w:rsidTr="00C96654">
        <w:tc>
          <w:tcPr>
            <w:tcW w:w="567" w:type="dxa"/>
            <w:tcBorders>
              <w:left w:val="single" w:sz="4" w:space="0" w:color="000000"/>
              <w:bottom w:val="single" w:sz="4" w:space="0" w:color="000000"/>
            </w:tcBorders>
            <w:shd w:val="clear" w:color="auto" w:fill="auto"/>
          </w:tcPr>
          <w:p w:rsidR="00C8033B" w:rsidRPr="00C8033B" w:rsidRDefault="00C8033B" w:rsidP="00C8033B">
            <w:pPr>
              <w:widowControl w:val="0"/>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C8033B">
              <w:rPr>
                <w:rFonts w:ascii="Times New Roman" w:eastAsia="Times New Roman" w:hAnsi="Times New Roman" w:cs="Times New Roman"/>
                <w:color w:val="000000"/>
                <w:sz w:val="24"/>
                <w:szCs w:val="24"/>
                <w:lang w:eastAsia="ar-SA"/>
              </w:rPr>
              <w:t>1</w:t>
            </w:r>
          </w:p>
        </w:tc>
        <w:tc>
          <w:tcPr>
            <w:tcW w:w="1985" w:type="dxa"/>
            <w:tcBorders>
              <w:left w:val="single" w:sz="4" w:space="0" w:color="000000"/>
              <w:bottom w:val="single" w:sz="4" w:space="0" w:color="000000"/>
            </w:tcBorders>
            <w:shd w:val="clear" w:color="auto" w:fill="auto"/>
          </w:tcPr>
          <w:p w:rsidR="00C8033B" w:rsidRPr="00C8033B" w:rsidRDefault="00C8033B" w:rsidP="00C8033B">
            <w:pPr>
              <w:widowControl w:val="0"/>
              <w:suppressAutoHyphens/>
              <w:snapToGrid w:val="0"/>
              <w:spacing w:after="0" w:line="240" w:lineRule="auto"/>
              <w:rPr>
                <w:rFonts w:ascii="Times New Roman" w:eastAsia="Arial" w:hAnsi="Times New Roman" w:cs="Times New Roman"/>
                <w:color w:val="000000"/>
                <w:sz w:val="24"/>
                <w:szCs w:val="24"/>
                <w:lang w:eastAsia="ar-SA"/>
              </w:rPr>
            </w:pPr>
            <w:r w:rsidRPr="00C8033B">
              <w:rPr>
                <w:rFonts w:ascii="Times New Roman" w:eastAsia="Arial" w:hAnsi="Times New Roman" w:cs="Times New Roman"/>
                <w:color w:val="000000"/>
                <w:sz w:val="24"/>
                <w:szCs w:val="24"/>
                <w:lang w:eastAsia="ar-SA"/>
              </w:rPr>
              <w:t>Все виды разрешенного использования предусмотренные градостроительным регламентом.</w:t>
            </w:r>
          </w:p>
        </w:tc>
        <w:tc>
          <w:tcPr>
            <w:tcW w:w="992" w:type="dxa"/>
            <w:tcBorders>
              <w:left w:val="single" w:sz="4" w:space="0" w:color="000000"/>
              <w:bottom w:val="single" w:sz="4" w:space="0" w:color="000000"/>
            </w:tcBorders>
            <w:shd w:val="clear" w:color="auto" w:fill="auto"/>
          </w:tcPr>
          <w:p w:rsidR="00C8033B" w:rsidRPr="00C8033B" w:rsidRDefault="00C8033B" w:rsidP="00C8033B">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C8033B">
              <w:rPr>
                <w:rFonts w:ascii="Times New Roman" w:eastAsia="Times New Roman" w:hAnsi="Times New Roman" w:cs="Times New Roman"/>
                <w:sz w:val="24"/>
                <w:szCs w:val="24"/>
                <w:lang w:eastAsia="ar-SA"/>
              </w:rPr>
              <w:t>300</w:t>
            </w:r>
          </w:p>
        </w:tc>
        <w:tc>
          <w:tcPr>
            <w:tcW w:w="992" w:type="dxa"/>
            <w:tcBorders>
              <w:left w:val="single" w:sz="4" w:space="0" w:color="000000"/>
              <w:bottom w:val="single" w:sz="4" w:space="0" w:color="000000"/>
            </w:tcBorders>
            <w:shd w:val="clear" w:color="auto" w:fill="auto"/>
          </w:tcPr>
          <w:p w:rsidR="00C8033B" w:rsidRPr="00C8033B" w:rsidRDefault="00C8033B" w:rsidP="00C8033B">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C8033B">
              <w:rPr>
                <w:rFonts w:ascii="Times New Roman" w:eastAsia="Times New Roman" w:hAnsi="Times New Roman" w:cs="Times New Roman"/>
                <w:sz w:val="24"/>
                <w:szCs w:val="24"/>
                <w:lang w:eastAsia="ar-SA"/>
              </w:rPr>
              <w:t>450000</w:t>
            </w:r>
          </w:p>
        </w:tc>
        <w:tc>
          <w:tcPr>
            <w:tcW w:w="2410" w:type="dxa"/>
            <w:tcBorders>
              <w:left w:val="single" w:sz="4" w:space="0" w:color="000000"/>
              <w:bottom w:val="single" w:sz="4" w:space="0" w:color="000000"/>
            </w:tcBorders>
            <w:shd w:val="clear" w:color="auto" w:fill="auto"/>
          </w:tcPr>
          <w:p w:rsidR="00C8033B" w:rsidRPr="00C8033B" w:rsidRDefault="00C8033B" w:rsidP="00C8033B">
            <w:pPr>
              <w:keepNext/>
              <w:widowControl w:val="0"/>
              <w:tabs>
                <w:tab w:val="num" w:pos="0"/>
              </w:tabs>
              <w:suppressAutoHyphens/>
              <w:autoSpaceDE w:val="0"/>
              <w:snapToGrid w:val="0"/>
              <w:spacing w:after="60" w:line="240" w:lineRule="auto"/>
              <w:outlineLvl w:val="0"/>
              <w:rPr>
                <w:rFonts w:ascii="Times New Roman" w:eastAsia="Times New Roman" w:hAnsi="Times New Roman" w:cs="Times New Roman"/>
                <w:bCs/>
                <w:kern w:val="1"/>
                <w:sz w:val="24"/>
                <w:szCs w:val="24"/>
                <w:lang w:eastAsia="ar-SA"/>
              </w:rPr>
            </w:pPr>
            <w:r w:rsidRPr="00C8033B">
              <w:rPr>
                <w:rFonts w:ascii="Times New Roman" w:eastAsia="Times New Roman" w:hAnsi="Times New Roman" w:cs="Times New Roman"/>
                <w:bCs/>
                <w:kern w:val="1"/>
                <w:sz w:val="24"/>
                <w:szCs w:val="24"/>
                <w:lang w:eastAsia="ar-SA"/>
              </w:rPr>
              <w:t>максимальное количество надземных этажей 3</w:t>
            </w:r>
          </w:p>
          <w:p w:rsidR="00C8033B" w:rsidRPr="00C8033B" w:rsidRDefault="00C8033B" w:rsidP="00C96654">
            <w:pPr>
              <w:keepLines/>
              <w:suppressAutoHyphens/>
              <w:overflowPunct w:val="0"/>
              <w:autoSpaceDE w:val="0"/>
              <w:spacing w:after="0" w:line="240" w:lineRule="auto"/>
              <w:jc w:val="both"/>
              <w:rPr>
                <w:rFonts w:ascii="Times New Roman" w:eastAsia="Times New Roman" w:hAnsi="Times New Roman" w:cs="Times New Roman"/>
                <w:sz w:val="24"/>
                <w:szCs w:val="24"/>
                <w:lang w:eastAsia="ar-SA"/>
              </w:rPr>
            </w:pPr>
            <w:r w:rsidRPr="00C8033B">
              <w:rPr>
                <w:rFonts w:ascii="Times New Roman" w:eastAsia="Times New Roman" w:hAnsi="Times New Roman" w:cs="Times New Roman"/>
                <w:sz w:val="24"/>
                <w:szCs w:val="24"/>
                <w:lang w:eastAsia="ar-SA"/>
              </w:rPr>
              <w:t>максимальная высота зданий от уровня земли до верха перекрытия последнего этажа - 22 м;</w:t>
            </w:r>
          </w:p>
        </w:tc>
        <w:tc>
          <w:tcPr>
            <w:tcW w:w="2693" w:type="dxa"/>
            <w:tcBorders>
              <w:left w:val="single" w:sz="4" w:space="0" w:color="000000"/>
              <w:bottom w:val="single" w:sz="4" w:space="0" w:color="000000"/>
              <w:right w:val="single" w:sz="4" w:space="0" w:color="000000"/>
            </w:tcBorders>
            <w:shd w:val="clear" w:color="auto" w:fill="auto"/>
          </w:tcPr>
          <w:p w:rsidR="00C8033B" w:rsidRPr="00C8033B" w:rsidRDefault="00C8033B" w:rsidP="00C8033B">
            <w:pPr>
              <w:keepNext/>
              <w:widowControl w:val="0"/>
              <w:tabs>
                <w:tab w:val="num" w:pos="0"/>
              </w:tabs>
              <w:suppressAutoHyphens/>
              <w:autoSpaceDE w:val="0"/>
              <w:snapToGrid w:val="0"/>
              <w:spacing w:after="60" w:line="240" w:lineRule="auto"/>
              <w:outlineLvl w:val="0"/>
              <w:rPr>
                <w:rFonts w:ascii="Times New Roman" w:eastAsia="Times New Roman" w:hAnsi="Times New Roman" w:cs="Times New Roman"/>
                <w:bCs/>
                <w:kern w:val="1"/>
                <w:sz w:val="24"/>
                <w:szCs w:val="24"/>
                <w:lang w:eastAsia="ar-SA"/>
              </w:rPr>
            </w:pPr>
            <w:r w:rsidRPr="00C8033B">
              <w:rPr>
                <w:rFonts w:ascii="Times New Roman" w:eastAsia="Times New Roman" w:hAnsi="Times New Roman" w:cs="Times New Roman"/>
                <w:bCs/>
                <w:kern w:val="1"/>
                <w:sz w:val="24"/>
                <w:szCs w:val="24"/>
                <w:lang w:eastAsia="ar-SA"/>
              </w:rPr>
              <w:t>максимальный процент застройки участка -60%</w:t>
            </w:r>
          </w:p>
        </w:tc>
      </w:tr>
    </w:tbl>
    <w:p w:rsidR="00C8033B" w:rsidRPr="00C8033B" w:rsidRDefault="00C8033B" w:rsidP="00C8033B">
      <w:pPr>
        <w:keepLines/>
        <w:suppressAutoHyphens/>
        <w:overflowPunct w:val="0"/>
        <w:autoSpaceDE w:val="0"/>
        <w:spacing w:after="0" w:line="240" w:lineRule="auto"/>
        <w:ind w:firstLine="567"/>
        <w:jc w:val="both"/>
        <w:rPr>
          <w:rFonts w:ascii="Times New Roman" w:eastAsia="Times New Roman" w:hAnsi="Times New Roman" w:cs="Times New Roman"/>
          <w:sz w:val="28"/>
          <w:szCs w:val="28"/>
          <w:lang w:eastAsia="ar-SA"/>
        </w:rPr>
      </w:pPr>
    </w:p>
    <w:p w:rsidR="00C8033B" w:rsidRPr="00C8033B" w:rsidRDefault="00C8033B" w:rsidP="00C8033B">
      <w:pPr>
        <w:keepLines/>
        <w:widowControl w:val="0"/>
        <w:tabs>
          <w:tab w:val="left" w:pos="360"/>
        </w:tabs>
        <w:suppressAutoHyphens/>
        <w:spacing w:after="0" w:line="240" w:lineRule="auto"/>
        <w:ind w:firstLine="851"/>
        <w:jc w:val="both"/>
        <w:rPr>
          <w:rFonts w:ascii="Times New Roman" w:eastAsia="Times New Roman" w:hAnsi="Times New Roman" w:cs="Times New Roman"/>
          <w:color w:val="000000"/>
          <w:sz w:val="24"/>
          <w:szCs w:val="24"/>
          <w:shd w:val="clear" w:color="auto" w:fill="FFFFFF"/>
          <w:lang w:eastAsia="ar-SA"/>
        </w:rPr>
      </w:pPr>
      <w:r w:rsidRPr="00C8033B">
        <w:rPr>
          <w:rFonts w:ascii="Times New Roman" w:eastAsia="Times New Roman" w:hAnsi="Times New Roman" w:cs="Times New Roman"/>
          <w:color w:val="000000"/>
          <w:sz w:val="24"/>
          <w:szCs w:val="24"/>
          <w:shd w:val="clear" w:color="auto" w:fill="FFFFFF"/>
          <w:lang w:eastAsia="ar-SA"/>
        </w:rPr>
        <w:t>Данные предельные размеры земельных участков применяются в отношении вновь формируемых земельных участков и не распространяются на земельные участки, образуемые в результате раздела, выдела, объединения, перераспределения земельных участков.</w:t>
      </w:r>
    </w:p>
    <w:p w:rsidR="00C8033B" w:rsidRPr="00C8033B" w:rsidRDefault="00C8033B" w:rsidP="00C8033B">
      <w:pPr>
        <w:widowControl w:val="0"/>
        <w:tabs>
          <w:tab w:val="left" w:pos="720"/>
        </w:tabs>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C8033B">
        <w:rPr>
          <w:rFonts w:ascii="Times New Roman" w:eastAsia="Times New Roman" w:hAnsi="Times New Roman" w:cs="Times New Roman"/>
          <w:color w:val="000000"/>
          <w:sz w:val="24"/>
          <w:szCs w:val="24"/>
          <w:lang w:eastAsia="ar-SA"/>
        </w:rPr>
        <w:t>2.1. Использование территорий санитарно-защитных зон допускается только в случаях установленных санитарно эпидемиологическими правилами и нормативами при наличии санитарно-эпидемиологического заключения;</w:t>
      </w:r>
    </w:p>
    <w:p w:rsidR="00C8033B" w:rsidRPr="00C8033B" w:rsidRDefault="00C8033B" w:rsidP="00C8033B">
      <w:pPr>
        <w:widowControl w:val="0"/>
        <w:tabs>
          <w:tab w:val="left" w:pos="720"/>
        </w:tabs>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C8033B">
        <w:rPr>
          <w:rFonts w:ascii="Times New Roman" w:eastAsia="Times New Roman" w:hAnsi="Times New Roman" w:cs="Times New Roman"/>
          <w:color w:val="000000"/>
          <w:sz w:val="24"/>
          <w:szCs w:val="24"/>
          <w:lang w:eastAsia="ar-SA"/>
        </w:rPr>
        <w:t>2.2. Проект зон санитарной охраны (ЗСО) утверждается специально уполномоченным органом РФ по Краснодарскому краю при наличии СЗЗ. ЗСО регистрируются как зоны ограничения в соответствии со ст.56 Земельного кодекса РФ.</w:t>
      </w:r>
    </w:p>
    <w:p w:rsidR="00C8033B" w:rsidRPr="00C8033B" w:rsidRDefault="00C8033B" w:rsidP="00C8033B">
      <w:pPr>
        <w:widowControl w:val="0"/>
        <w:tabs>
          <w:tab w:val="left" w:pos="720"/>
        </w:tabs>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C8033B">
        <w:rPr>
          <w:rFonts w:ascii="Times New Roman" w:eastAsia="Times New Roman" w:hAnsi="Times New Roman" w:cs="Times New Roman"/>
          <w:color w:val="000000"/>
          <w:sz w:val="24"/>
          <w:szCs w:val="24"/>
          <w:lang w:eastAsia="ar-SA"/>
        </w:rPr>
        <w:t>3. На территории зоны «СН-2» запрещается:</w:t>
      </w:r>
    </w:p>
    <w:p w:rsidR="00C8033B" w:rsidRPr="00C8033B" w:rsidRDefault="00C8033B" w:rsidP="00C8033B">
      <w:pPr>
        <w:keepLines/>
        <w:suppressAutoHyphens/>
        <w:overflowPunct w:val="0"/>
        <w:autoSpaceDE w:val="0"/>
        <w:spacing w:after="0" w:line="240" w:lineRule="auto"/>
        <w:ind w:firstLine="851"/>
        <w:jc w:val="both"/>
        <w:rPr>
          <w:rFonts w:ascii="Times New Roman" w:eastAsia="Times New Roman" w:hAnsi="Times New Roman" w:cs="Times New Roman"/>
          <w:color w:val="000000"/>
          <w:sz w:val="24"/>
          <w:szCs w:val="24"/>
          <w:lang w:eastAsia="ar-SA"/>
        </w:rPr>
      </w:pPr>
      <w:r w:rsidRPr="00C8033B">
        <w:rPr>
          <w:rFonts w:ascii="Times New Roman" w:eastAsia="Times New Roman" w:hAnsi="Times New Roman" w:cs="Times New Roman"/>
          <w:color w:val="000000"/>
          <w:sz w:val="24"/>
          <w:szCs w:val="24"/>
          <w:lang w:eastAsia="ar-SA"/>
        </w:rPr>
        <w:t>- проведение авиационно-химических работ;</w:t>
      </w:r>
    </w:p>
    <w:p w:rsidR="00C8033B" w:rsidRPr="00C8033B" w:rsidRDefault="00C8033B" w:rsidP="00C8033B">
      <w:pPr>
        <w:keepLines/>
        <w:suppressAutoHyphens/>
        <w:overflowPunct w:val="0"/>
        <w:autoSpaceDE w:val="0"/>
        <w:spacing w:after="0" w:line="240" w:lineRule="auto"/>
        <w:ind w:firstLine="851"/>
        <w:jc w:val="both"/>
        <w:rPr>
          <w:rFonts w:ascii="Times New Roman" w:eastAsia="Times New Roman" w:hAnsi="Times New Roman" w:cs="Times New Roman"/>
          <w:color w:val="000000"/>
          <w:sz w:val="24"/>
          <w:szCs w:val="24"/>
          <w:lang w:eastAsia="ar-SA"/>
        </w:rPr>
      </w:pPr>
      <w:r w:rsidRPr="00C8033B">
        <w:rPr>
          <w:rFonts w:ascii="Times New Roman" w:eastAsia="Times New Roman" w:hAnsi="Times New Roman" w:cs="Times New Roman"/>
          <w:color w:val="000000"/>
          <w:sz w:val="24"/>
          <w:szCs w:val="24"/>
          <w:lang w:eastAsia="ar-SA"/>
        </w:rPr>
        <w:t>- применение химических средств борьбы с вредителями, болезнями растений и сорняками;</w:t>
      </w:r>
    </w:p>
    <w:p w:rsidR="00C8033B" w:rsidRPr="00C8033B" w:rsidRDefault="00C8033B" w:rsidP="00C8033B">
      <w:pPr>
        <w:keepLines/>
        <w:suppressAutoHyphens/>
        <w:overflowPunct w:val="0"/>
        <w:autoSpaceDE w:val="0"/>
        <w:spacing w:after="0" w:line="240" w:lineRule="auto"/>
        <w:ind w:firstLine="851"/>
        <w:jc w:val="both"/>
        <w:rPr>
          <w:rFonts w:ascii="Times New Roman" w:eastAsia="Times New Roman" w:hAnsi="Times New Roman" w:cs="Times New Roman"/>
          <w:color w:val="000000"/>
          <w:sz w:val="24"/>
          <w:szCs w:val="24"/>
          <w:lang w:eastAsia="ar-SA"/>
        </w:rPr>
      </w:pPr>
      <w:r w:rsidRPr="00C8033B">
        <w:rPr>
          <w:rFonts w:ascii="Times New Roman" w:eastAsia="Times New Roman" w:hAnsi="Times New Roman" w:cs="Times New Roman"/>
          <w:color w:val="000000"/>
          <w:sz w:val="24"/>
          <w:szCs w:val="24"/>
          <w:lang w:eastAsia="ar-SA"/>
        </w:rPr>
        <w:t>- размещение складов ядохимикатов, минеральных удобрений и горюче-смазочных материалов, площадок для заправки аппаратуры ядохимикатами, животноводческих комплексов, мест складирования отходов, кладбищ и скотомогильников, накопителей сточных вод.</w:t>
      </w:r>
    </w:p>
    <w:p w:rsidR="00C8033B" w:rsidRPr="00C8033B" w:rsidRDefault="00C8033B" w:rsidP="00C8033B">
      <w:pPr>
        <w:keepLines/>
        <w:suppressAutoHyphens/>
        <w:overflowPunct w:val="0"/>
        <w:autoSpaceDE w:val="0"/>
        <w:spacing w:after="0" w:line="240" w:lineRule="auto"/>
        <w:ind w:firstLine="851"/>
        <w:jc w:val="both"/>
        <w:rPr>
          <w:rFonts w:ascii="Times New Roman" w:eastAsia="Times New Roman" w:hAnsi="Times New Roman" w:cs="Times New Roman"/>
          <w:color w:val="000000"/>
          <w:sz w:val="24"/>
          <w:szCs w:val="24"/>
          <w:lang w:eastAsia="ar-SA"/>
        </w:rPr>
      </w:pPr>
      <w:r w:rsidRPr="00C8033B">
        <w:rPr>
          <w:rFonts w:ascii="Times New Roman" w:eastAsia="Times New Roman" w:hAnsi="Times New Roman" w:cs="Times New Roman"/>
          <w:color w:val="000000"/>
          <w:sz w:val="24"/>
          <w:szCs w:val="24"/>
          <w:lang w:eastAsia="ar-SA"/>
        </w:rPr>
        <w:t>- складирование навоза и мусора;</w:t>
      </w:r>
    </w:p>
    <w:p w:rsidR="00C8033B" w:rsidRPr="00C8033B" w:rsidRDefault="00C8033B" w:rsidP="00C8033B">
      <w:pPr>
        <w:keepLines/>
        <w:suppressAutoHyphens/>
        <w:overflowPunct w:val="0"/>
        <w:autoSpaceDE w:val="0"/>
        <w:spacing w:after="0" w:line="240" w:lineRule="auto"/>
        <w:ind w:firstLine="851"/>
        <w:jc w:val="both"/>
        <w:rPr>
          <w:rFonts w:ascii="Times New Roman" w:eastAsia="Times New Roman" w:hAnsi="Times New Roman" w:cs="Times New Roman"/>
          <w:color w:val="000000"/>
          <w:sz w:val="24"/>
          <w:szCs w:val="24"/>
          <w:lang w:eastAsia="ar-SA"/>
        </w:rPr>
      </w:pPr>
      <w:r w:rsidRPr="00C8033B">
        <w:rPr>
          <w:rFonts w:ascii="Times New Roman" w:eastAsia="Times New Roman" w:hAnsi="Times New Roman" w:cs="Times New Roman"/>
          <w:color w:val="000000"/>
          <w:sz w:val="24"/>
          <w:szCs w:val="24"/>
          <w:lang w:eastAsia="ar-SA"/>
        </w:rPr>
        <w:t>- заправка топливом, мойка и ремонт автомобилей;</w:t>
      </w:r>
    </w:p>
    <w:p w:rsidR="00C8033B" w:rsidRPr="00C8033B" w:rsidRDefault="00C8033B" w:rsidP="00C8033B">
      <w:pPr>
        <w:keepLines/>
        <w:suppressAutoHyphens/>
        <w:overflowPunct w:val="0"/>
        <w:autoSpaceDE w:val="0"/>
        <w:spacing w:after="0" w:line="240" w:lineRule="auto"/>
        <w:ind w:firstLine="851"/>
        <w:jc w:val="both"/>
        <w:rPr>
          <w:rFonts w:ascii="Times New Roman" w:eastAsia="Times New Roman" w:hAnsi="Times New Roman" w:cs="Times New Roman"/>
          <w:color w:val="000000"/>
          <w:sz w:val="24"/>
          <w:szCs w:val="24"/>
          <w:lang w:eastAsia="ar-SA"/>
        </w:rPr>
      </w:pPr>
      <w:r w:rsidRPr="00C8033B">
        <w:rPr>
          <w:rFonts w:ascii="Times New Roman" w:eastAsia="Times New Roman" w:hAnsi="Times New Roman" w:cs="Times New Roman"/>
          <w:color w:val="000000"/>
          <w:sz w:val="24"/>
          <w:szCs w:val="24"/>
          <w:lang w:eastAsia="ar-SA"/>
        </w:rPr>
        <w:lastRenderedPageBreak/>
        <w:t>- размещение стоянок транспортных средств;</w:t>
      </w:r>
    </w:p>
    <w:p w:rsidR="00C8033B" w:rsidRPr="00C8033B" w:rsidRDefault="00C8033B" w:rsidP="00C8033B">
      <w:pPr>
        <w:keepLines/>
        <w:suppressAutoHyphens/>
        <w:overflowPunct w:val="0"/>
        <w:autoSpaceDE w:val="0"/>
        <w:spacing w:after="0" w:line="240" w:lineRule="auto"/>
        <w:ind w:firstLine="851"/>
        <w:jc w:val="both"/>
        <w:rPr>
          <w:rFonts w:ascii="Times New Roman" w:eastAsia="Times New Roman" w:hAnsi="Times New Roman" w:cs="Times New Roman"/>
          <w:color w:val="000000"/>
          <w:sz w:val="24"/>
          <w:szCs w:val="24"/>
          <w:lang w:eastAsia="ar-SA"/>
        </w:rPr>
      </w:pPr>
      <w:r w:rsidRPr="00C8033B">
        <w:rPr>
          <w:rFonts w:ascii="Times New Roman" w:eastAsia="Times New Roman" w:hAnsi="Times New Roman" w:cs="Times New Roman"/>
          <w:color w:val="000000"/>
          <w:sz w:val="24"/>
          <w:szCs w:val="24"/>
          <w:lang w:eastAsia="ar-SA"/>
        </w:rPr>
        <w:t xml:space="preserve">- вырубка лесных насаждений. </w:t>
      </w:r>
    </w:p>
    <w:p w:rsidR="00C8033B" w:rsidRPr="00C8033B" w:rsidRDefault="00C8033B" w:rsidP="00C8033B">
      <w:pPr>
        <w:widowControl w:val="0"/>
        <w:suppressAutoHyphens/>
        <w:spacing w:after="0" w:line="240" w:lineRule="auto"/>
        <w:rPr>
          <w:rFonts w:ascii="Times New Roman" w:eastAsia="Times New Roman" w:hAnsi="Times New Roman" w:cs="Times New Roman"/>
          <w:b/>
          <w:color w:val="FF0000"/>
          <w:sz w:val="24"/>
          <w:szCs w:val="24"/>
          <w:lang w:eastAsia="ar-SA"/>
        </w:rPr>
      </w:pPr>
    </w:p>
    <w:p w:rsidR="00C8033B" w:rsidRPr="00C8033B" w:rsidRDefault="00C8033B" w:rsidP="00C8033B">
      <w:pPr>
        <w:widowControl w:val="0"/>
        <w:suppressAutoHyphens/>
        <w:spacing w:after="0" w:line="240" w:lineRule="auto"/>
        <w:jc w:val="center"/>
        <w:rPr>
          <w:rFonts w:ascii="Times New Roman" w:eastAsia="Times New Roman" w:hAnsi="Times New Roman" w:cs="Times New Roman"/>
          <w:b/>
          <w:sz w:val="24"/>
          <w:szCs w:val="24"/>
          <w:lang w:eastAsia="ar-SA"/>
        </w:rPr>
      </w:pPr>
      <w:r w:rsidRPr="00C8033B">
        <w:rPr>
          <w:rFonts w:ascii="Times New Roman" w:eastAsia="Times New Roman" w:hAnsi="Times New Roman" w:cs="Times New Roman"/>
          <w:b/>
          <w:sz w:val="24"/>
          <w:szCs w:val="24"/>
          <w:lang w:eastAsia="ar-SA"/>
        </w:rPr>
        <w:t>РЗ - ЗОНЫ РЕКРЕАЦИОННОГО НАЗНАЧЕНИЯ</w:t>
      </w:r>
    </w:p>
    <w:p w:rsidR="00C8033B" w:rsidRPr="00C8033B" w:rsidRDefault="00C8033B" w:rsidP="00C8033B">
      <w:pPr>
        <w:widowControl w:val="0"/>
        <w:suppressAutoHyphens/>
        <w:spacing w:after="0" w:line="240" w:lineRule="auto"/>
        <w:ind w:firstLine="567"/>
        <w:jc w:val="center"/>
        <w:rPr>
          <w:rFonts w:ascii="Times New Roman" w:eastAsia="Times New Roman" w:hAnsi="Times New Roman" w:cs="Times New Roman"/>
          <w:b/>
          <w:sz w:val="24"/>
          <w:szCs w:val="24"/>
          <w:shd w:val="clear" w:color="auto" w:fill="FF0000"/>
          <w:lang w:eastAsia="ar-SA"/>
        </w:rPr>
      </w:pPr>
    </w:p>
    <w:p w:rsidR="00C8033B" w:rsidRPr="00C8033B" w:rsidRDefault="00C8033B" w:rsidP="00C8033B">
      <w:pPr>
        <w:keepLines/>
        <w:suppressAutoHyphens/>
        <w:overflowPunct w:val="0"/>
        <w:autoSpaceDE w:val="0"/>
        <w:spacing w:after="0" w:line="240" w:lineRule="auto"/>
        <w:jc w:val="center"/>
        <w:rPr>
          <w:rFonts w:ascii="Times New Roman" w:eastAsia="Times New Roman" w:hAnsi="Times New Roman" w:cs="Times New Roman"/>
          <w:b/>
          <w:bCs/>
          <w:sz w:val="24"/>
          <w:szCs w:val="24"/>
          <w:lang w:eastAsia="ar-SA"/>
        </w:rPr>
      </w:pPr>
      <w:r w:rsidRPr="00C8033B">
        <w:rPr>
          <w:rFonts w:ascii="Times New Roman" w:eastAsia="Times New Roman" w:hAnsi="Times New Roman" w:cs="Times New Roman"/>
          <w:b/>
          <w:bCs/>
          <w:sz w:val="24"/>
          <w:szCs w:val="24"/>
          <w:lang w:eastAsia="ar-SA"/>
        </w:rPr>
        <w:t>Градостроительный регламент территориальной зоны мест отдыха общего пользования «РЗ-1» с видами разрешенного использования земельных участков</w:t>
      </w:r>
    </w:p>
    <w:p w:rsidR="00C8033B" w:rsidRPr="00C8033B" w:rsidRDefault="00C8033B" w:rsidP="00C8033B">
      <w:pPr>
        <w:keepLines/>
        <w:suppressAutoHyphens/>
        <w:overflowPunct w:val="0"/>
        <w:autoSpaceDE w:val="0"/>
        <w:spacing w:after="0" w:line="240" w:lineRule="auto"/>
        <w:ind w:firstLine="567"/>
        <w:jc w:val="center"/>
        <w:rPr>
          <w:rFonts w:ascii="Times New Roman" w:eastAsia="Times New Roman" w:hAnsi="Times New Roman" w:cs="Times New Roman"/>
          <w:sz w:val="24"/>
          <w:szCs w:val="24"/>
          <w:lang w:eastAsia="ar-SA"/>
        </w:rPr>
      </w:pPr>
    </w:p>
    <w:p w:rsidR="00C8033B" w:rsidRPr="00C96654" w:rsidRDefault="00C8033B" w:rsidP="00C8033B">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C96654">
        <w:rPr>
          <w:rFonts w:ascii="Times New Roman" w:eastAsia="Times New Roman" w:hAnsi="Times New Roman" w:cs="Times New Roman"/>
          <w:sz w:val="24"/>
          <w:szCs w:val="24"/>
          <w:lang w:eastAsia="ar-SA"/>
        </w:rPr>
        <w:t>Виды разрешенного использования земельных участков на территории зоны «РЗ-1» включают:</w:t>
      </w:r>
    </w:p>
    <w:p w:rsidR="00C8033B" w:rsidRPr="00C96654" w:rsidRDefault="00C8033B" w:rsidP="00C8033B">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C96654">
        <w:rPr>
          <w:rFonts w:ascii="Times New Roman" w:eastAsia="Times New Roman" w:hAnsi="Times New Roman" w:cs="Times New Roman"/>
          <w:color w:val="000000"/>
          <w:sz w:val="24"/>
          <w:szCs w:val="24"/>
          <w:lang w:eastAsia="ar-SA"/>
        </w:rPr>
        <w:t xml:space="preserve">Основные виды разрешенного использования: </w:t>
      </w:r>
    </w:p>
    <w:p w:rsidR="00C8033B" w:rsidRPr="00C96654" w:rsidRDefault="00C8033B" w:rsidP="00C8033B">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C96654">
        <w:rPr>
          <w:rFonts w:ascii="Times New Roman" w:eastAsia="Times New Roman" w:hAnsi="Times New Roman" w:cs="Times New Roman"/>
          <w:color w:val="000000"/>
          <w:sz w:val="24"/>
          <w:szCs w:val="24"/>
          <w:lang w:eastAsia="ar-SA"/>
        </w:rPr>
        <w:t>- объекты мест отдыха общего пользования.</w:t>
      </w:r>
    </w:p>
    <w:p w:rsidR="00C8033B" w:rsidRPr="00C96654" w:rsidRDefault="00C8033B" w:rsidP="00C8033B">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C96654">
        <w:rPr>
          <w:rFonts w:ascii="Times New Roman" w:eastAsia="Times New Roman" w:hAnsi="Times New Roman" w:cs="Times New Roman"/>
          <w:sz w:val="24"/>
          <w:szCs w:val="24"/>
          <w:lang w:eastAsia="ar-SA"/>
        </w:rPr>
        <w:t xml:space="preserve">2. Вспомогательные виды разрешенного использования: </w:t>
      </w:r>
    </w:p>
    <w:p w:rsidR="00C8033B" w:rsidRPr="00C96654" w:rsidRDefault="00C8033B" w:rsidP="00C8033B">
      <w:pPr>
        <w:keepLines/>
        <w:suppressAutoHyphens/>
        <w:overflowPunct w:val="0"/>
        <w:autoSpaceDE w:val="0"/>
        <w:spacing w:after="0" w:line="240" w:lineRule="auto"/>
        <w:ind w:firstLine="851"/>
        <w:jc w:val="both"/>
        <w:rPr>
          <w:rFonts w:ascii="Times New Roman" w:eastAsia="SimSun" w:hAnsi="Times New Roman" w:cs="Times New Roman"/>
          <w:bCs/>
          <w:sz w:val="24"/>
          <w:szCs w:val="24"/>
          <w:lang w:eastAsia="ar-SA"/>
        </w:rPr>
      </w:pPr>
      <w:r w:rsidRPr="00C96654">
        <w:rPr>
          <w:rFonts w:ascii="Times New Roman" w:eastAsia="Times New Roman" w:hAnsi="Times New Roman" w:cs="Times New Roman"/>
          <w:sz w:val="24"/>
          <w:szCs w:val="24"/>
          <w:lang w:eastAsia="ar-SA"/>
        </w:rPr>
        <w:t>- о</w:t>
      </w:r>
      <w:r w:rsidRPr="00C96654">
        <w:rPr>
          <w:rFonts w:ascii="Times New Roman" w:eastAsia="SimSun" w:hAnsi="Times New Roman" w:cs="Times New Roman"/>
          <w:bCs/>
          <w:sz w:val="24"/>
          <w:szCs w:val="24"/>
          <w:lang w:eastAsia="ar-SA"/>
        </w:rPr>
        <w:t>бъекты хозяйственного назначения.</w:t>
      </w:r>
    </w:p>
    <w:p w:rsidR="00C8033B" w:rsidRPr="00C96654" w:rsidRDefault="00C8033B" w:rsidP="00C8033B">
      <w:pPr>
        <w:widowControl w:val="0"/>
        <w:suppressAutoHyphens/>
        <w:spacing w:after="0" w:line="240" w:lineRule="auto"/>
        <w:ind w:firstLine="851"/>
        <w:jc w:val="both"/>
        <w:rPr>
          <w:rFonts w:ascii="Times New Roman" w:eastAsia="Times New Roman" w:hAnsi="Times New Roman" w:cs="Times New Roman"/>
          <w:sz w:val="24"/>
          <w:szCs w:val="24"/>
          <w:lang w:eastAsia="ar-SA"/>
        </w:rPr>
      </w:pPr>
      <w:r w:rsidRPr="00C96654">
        <w:rPr>
          <w:rFonts w:ascii="Times New Roman" w:eastAsia="Times New Roman" w:hAnsi="Times New Roman" w:cs="Times New Roman"/>
          <w:sz w:val="24"/>
          <w:szCs w:val="24"/>
          <w:lang w:eastAsia="ar-SA"/>
        </w:rPr>
        <w:t xml:space="preserve">3. Условно разрешенные виды использования: </w:t>
      </w:r>
    </w:p>
    <w:p w:rsidR="00C8033B" w:rsidRPr="00C96654" w:rsidRDefault="00C8033B" w:rsidP="00C8033B">
      <w:pPr>
        <w:keepLines/>
        <w:suppressAutoHyphens/>
        <w:overflowPunct w:val="0"/>
        <w:autoSpaceDE w:val="0"/>
        <w:spacing w:after="0" w:line="240" w:lineRule="auto"/>
        <w:ind w:firstLine="851"/>
        <w:jc w:val="both"/>
        <w:rPr>
          <w:rFonts w:ascii="Times New Roman" w:eastAsia="Times New Roman" w:hAnsi="Times New Roman" w:cs="Times New Roman"/>
          <w:bCs/>
          <w:sz w:val="24"/>
          <w:szCs w:val="24"/>
          <w:lang w:eastAsia="ar-SA"/>
        </w:rPr>
      </w:pPr>
      <w:r w:rsidRPr="00C96654">
        <w:rPr>
          <w:rFonts w:ascii="Times New Roman" w:eastAsia="Times New Roman" w:hAnsi="Times New Roman" w:cs="Times New Roman"/>
          <w:sz w:val="24"/>
          <w:szCs w:val="24"/>
          <w:lang w:eastAsia="ar-SA"/>
        </w:rPr>
        <w:t xml:space="preserve">- </w:t>
      </w:r>
      <w:r w:rsidRPr="00C96654">
        <w:rPr>
          <w:rFonts w:ascii="Times New Roman" w:eastAsia="Times New Roman" w:hAnsi="Times New Roman" w:cs="Times New Roman"/>
          <w:bCs/>
          <w:sz w:val="24"/>
          <w:szCs w:val="24"/>
          <w:lang w:eastAsia="ar-SA"/>
        </w:rPr>
        <w:t>объекты торгового назначения: магазины, рынки, торговые комплексы;</w:t>
      </w:r>
    </w:p>
    <w:p w:rsidR="00C8033B" w:rsidRPr="00C96654" w:rsidRDefault="00C8033B" w:rsidP="00C8033B">
      <w:pPr>
        <w:keepLines/>
        <w:suppressAutoHyphens/>
        <w:overflowPunct w:val="0"/>
        <w:autoSpaceDE w:val="0"/>
        <w:spacing w:after="0" w:line="240" w:lineRule="auto"/>
        <w:ind w:firstLine="851"/>
        <w:jc w:val="both"/>
        <w:rPr>
          <w:rFonts w:ascii="Times New Roman" w:eastAsia="Times New Roman" w:hAnsi="Times New Roman" w:cs="Times New Roman"/>
          <w:bCs/>
          <w:sz w:val="24"/>
          <w:szCs w:val="24"/>
          <w:lang w:eastAsia="ar-SA"/>
        </w:rPr>
      </w:pPr>
      <w:r w:rsidRPr="00C96654">
        <w:rPr>
          <w:rFonts w:ascii="Times New Roman" w:eastAsia="Times New Roman" w:hAnsi="Times New Roman" w:cs="Times New Roman"/>
          <w:bCs/>
          <w:sz w:val="24"/>
          <w:szCs w:val="24"/>
          <w:lang w:eastAsia="ar-SA"/>
        </w:rPr>
        <w:t>- объекты общественного питания: рестораны, кафе, столовые, закусочные, бистро, бары;</w:t>
      </w:r>
    </w:p>
    <w:p w:rsidR="00C8033B" w:rsidRPr="00C96654" w:rsidRDefault="00C8033B" w:rsidP="00C8033B">
      <w:pPr>
        <w:keepLines/>
        <w:suppressAutoHyphens/>
        <w:overflowPunct w:val="0"/>
        <w:autoSpaceDE w:val="0"/>
        <w:spacing w:after="0" w:line="240" w:lineRule="auto"/>
        <w:ind w:firstLine="851"/>
        <w:jc w:val="both"/>
        <w:rPr>
          <w:rFonts w:ascii="Times New Roman" w:eastAsia="Times New Roman" w:hAnsi="Times New Roman" w:cs="Times New Roman"/>
          <w:bCs/>
          <w:sz w:val="24"/>
          <w:szCs w:val="24"/>
          <w:lang w:eastAsia="ar-SA"/>
        </w:rPr>
      </w:pPr>
      <w:r w:rsidRPr="00C96654">
        <w:rPr>
          <w:rFonts w:ascii="Times New Roman" w:eastAsia="Times New Roman" w:hAnsi="Times New Roman" w:cs="Times New Roman"/>
          <w:bCs/>
          <w:sz w:val="24"/>
          <w:szCs w:val="24"/>
          <w:lang w:eastAsia="ar-SA"/>
        </w:rPr>
        <w:t>- стоянки автомобильного транспорта.</w:t>
      </w:r>
    </w:p>
    <w:p w:rsidR="00C8033B" w:rsidRPr="00C96654" w:rsidRDefault="00C8033B" w:rsidP="00C8033B">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C96654">
        <w:rPr>
          <w:rFonts w:ascii="Times New Roman" w:eastAsia="Times New Roman" w:hAnsi="Times New Roman" w:cs="Times New Roman"/>
          <w:sz w:val="24"/>
          <w:szCs w:val="24"/>
          <w:lang w:eastAsia="ar-SA"/>
        </w:rPr>
        <w:t>Предельные размеры земельных участков и предельные параметры разрешенного строительства, реконструкции:</w:t>
      </w:r>
    </w:p>
    <w:p w:rsidR="00C8033B" w:rsidRPr="00C8033B" w:rsidRDefault="00C8033B" w:rsidP="00C8033B">
      <w:pPr>
        <w:keepLines/>
        <w:suppressAutoHyphens/>
        <w:overflowPunct w:val="0"/>
        <w:autoSpaceDE w:val="0"/>
        <w:spacing w:after="0" w:line="240" w:lineRule="auto"/>
        <w:ind w:firstLine="567"/>
        <w:jc w:val="both"/>
        <w:rPr>
          <w:rFonts w:ascii="Times New Roman" w:eastAsia="Times New Roman" w:hAnsi="Times New Roman" w:cs="Times New Roman"/>
          <w:sz w:val="24"/>
          <w:szCs w:val="24"/>
          <w:lang w:eastAsia="ar-SA"/>
        </w:rPr>
      </w:pP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567"/>
        <w:gridCol w:w="1985"/>
        <w:gridCol w:w="1134"/>
        <w:gridCol w:w="1134"/>
        <w:gridCol w:w="2126"/>
        <w:gridCol w:w="2693"/>
      </w:tblGrid>
      <w:tr w:rsidR="00C8033B" w:rsidRPr="00C8033B" w:rsidTr="00C96654">
        <w:tc>
          <w:tcPr>
            <w:tcW w:w="567" w:type="dxa"/>
            <w:vMerge w:val="restart"/>
            <w:tcBorders>
              <w:top w:val="single" w:sz="4" w:space="0" w:color="000000"/>
              <w:left w:val="single" w:sz="4" w:space="0" w:color="000000"/>
              <w:bottom w:val="single" w:sz="4" w:space="0" w:color="000000"/>
            </w:tcBorders>
            <w:shd w:val="clear" w:color="auto" w:fill="auto"/>
            <w:vAlign w:val="center"/>
          </w:tcPr>
          <w:p w:rsidR="00C8033B" w:rsidRPr="00C8033B" w:rsidRDefault="00C8033B" w:rsidP="00C8033B">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C8033B">
              <w:rPr>
                <w:rFonts w:ascii="Times New Roman" w:eastAsia="Times New Roman" w:hAnsi="Times New Roman" w:cs="Times New Roman"/>
                <w:sz w:val="24"/>
                <w:szCs w:val="24"/>
                <w:lang w:eastAsia="ar-SA"/>
              </w:rPr>
              <w:t>№ п/п</w:t>
            </w:r>
          </w:p>
        </w:tc>
        <w:tc>
          <w:tcPr>
            <w:tcW w:w="1985" w:type="dxa"/>
            <w:vMerge w:val="restart"/>
            <w:tcBorders>
              <w:top w:val="single" w:sz="4" w:space="0" w:color="000000"/>
              <w:left w:val="single" w:sz="4" w:space="0" w:color="000000"/>
              <w:bottom w:val="single" w:sz="4" w:space="0" w:color="000000"/>
            </w:tcBorders>
            <w:shd w:val="clear" w:color="auto" w:fill="auto"/>
            <w:vAlign w:val="center"/>
          </w:tcPr>
          <w:p w:rsidR="00C8033B" w:rsidRPr="00C8033B" w:rsidRDefault="00C8033B" w:rsidP="00C8033B">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C8033B">
              <w:rPr>
                <w:rFonts w:ascii="Times New Roman" w:eastAsia="Times New Roman" w:hAnsi="Times New Roman" w:cs="Times New Roman"/>
                <w:sz w:val="24"/>
                <w:szCs w:val="24"/>
                <w:lang w:eastAsia="ar-SA"/>
              </w:rPr>
              <w:t>Виды разрешенного использования земельных участков</w:t>
            </w:r>
          </w:p>
        </w:tc>
        <w:tc>
          <w:tcPr>
            <w:tcW w:w="2268" w:type="dxa"/>
            <w:gridSpan w:val="2"/>
            <w:tcBorders>
              <w:top w:val="single" w:sz="4" w:space="0" w:color="000000"/>
              <w:left w:val="single" w:sz="4" w:space="0" w:color="000000"/>
              <w:bottom w:val="single" w:sz="4" w:space="0" w:color="000000"/>
            </w:tcBorders>
            <w:shd w:val="clear" w:color="auto" w:fill="auto"/>
            <w:vAlign w:val="center"/>
          </w:tcPr>
          <w:p w:rsidR="00C8033B" w:rsidRPr="00C8033B" w:rsidRDefault="00C8033B" w:rsidP="00C8033B">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C8033B">
              <w:rPr>
                <w:rFonts w:ascii="Times New Roman" w:eastAsia="Times New Roman" w:hAnsi="Times New Roman" w:cs="Times New Roman"/>
                <w:sz w:val="24"/>
                <w:szCs w:val="24"/>
                <w:lang w:eastAsia="ar-SA"/>
              </w:rPr>
              <w:t>Размер земельных участков, кв.м.</w:t>
            </w:r>
          </w:p>
        </w:tc>
        <w:tc>
          <w:tcPr>
            <w:tcW w:w="2126" w:type="dxa"/>
            <w:vMerge w:val="restart"/>
            <w:tcBorders>
              <w:top w:val="single" w:sz="4" w:space="0" w:color="000000"/>
              <w:left w:val="single" w:sz="4" w:space="0" w:color="000000"/>
              <w:bottom w:val="single" w:sz="4" w:space="0" w:color="000000"/>
            </w:tcBorders>
            <w:shd w:val="clear" w:color="auto" w:fill="auto"/>
          </w:tcPr>
          <w:p w:rsidR="00C8033B" w:rsidRPr="00C8033B" w:rsidRDefault="00C8033B" w:rsidP="00C8033B">
            <w:pPr>
              <w:keepNext/>
              <w:widowControl w:val="0"/>
              <w:tabs>
                <w:tab w:val="num" w:pos="0"/>
              </w:tabs>
              <w:suppressAutoHyphens/>
              <w:autoSpaceDE w:val="0"/>
              <w:snapToGrid w:val="0"/>
              <w:spacing w:after="60" w:line="240" w:lineRule="auto"/>
              <w:jc w:val="center"/>
              <w:outlineLvl w:val="0"/>
              <w:rPr>
                <w:rFonts w:ascii="Times New Roman" w:eastAsia="Times New Roman" w:hAnsi="Times New Roman" w:cs="Times New Roman"/>
                <w:bCs/>
                <w:kern w:val="1"/>
                <w:sz w:val="24"/>
                <w:szCs w:val="24"/>
                <w:lang w:eastAsia="ar-SA"/>
              </w:rPr>
            </w:pPr>
            <w:r w:rsidRPr="00C8033B">
              <w:rPr>
                <w:rFonts w:ascii="Times New Roman" w:eastAsia="Times New Roman" w:hAnsi="Times New Roman" w:cs="Times New Roman"/>
                <w:bCs/>
                <w:kern w:val="1"/>
                <w:sz w:val="24"/>
                <w:szCs w:val="24"/>
                <w:lang w:eastAsia="ar-SA"/>
              </w:rPr>
              <w:t>Предельное количество этажей или предельная высота зданий, строений, сооружений</w:t>
            </w:r>
          </w:p>
        </w:tc>
        <w:tc>
          <w:tcPr>
            <w:tcW w:w="2693" w:type="dxa"/>
            <w:vMerge w:val="restart"/>
            <w:tcBorders>
              <w:top w:val="single" w:sz="4" w:space="0" w:color="000000"/>
              <w:left w:val="single" w:sz="4" w:space="0" w:color="000000"/>
              <w:bottom w:val="single" w:sz="4" w:space="0" w:color="000000"/>
              <w:right w:val="single" w:sz="4" w:space="0" w:color="000000"/>
            </w:tcBorders>
            <w:shd w:val="clear" w:color="auto" w:fill="auto"/>
          </w:tcPr>
          <w:p w:rsidR="00C8033B" w:rsidRPr="00C8033B" w:rsidRDefault="00C8033B" w:rsidP="00C8033B">
            <w:pPr>
              <w:keepNext/>
              <w:widowControl w:val="0"/>
              <w:tabs>
                <w:tab w:val="num" w:pos="0"/>
              </w:tabs>
              <w:suppressAutoHyphens/>
              <w:autoSpaceDE w:val="0"/>
              <w:snapToGrid w:val="0"/>
              <w:spacing w:after="60" w:line="240" w:lineRule="auto"/>
              <w:jc w:val="center"/>
              <w:outlineLvl w:val="0"/>
              <w:rPr>
                <w:rFonts w:ascii="Times New Roman" w:eastAsia="Times New Roman" w:hAnsi="Times New Roman" w:cs="Times New Roman"/>
                <w:bCs/>
                <w:kern w:val="1"/>
                <w:sz w:val="24"/>
                <w:szCs w:val="24"/>
                <w:lang w:eastAsia="ar-SA"/>
              </w:rPr>
            </w:pPr>
            <w:r w:rsidRPr="00C8033B">
              <w:rPr>
                <w:rFonts w:ascii="Times New Roman" w:eastAsia="Times New Roman" w:hAnsi="Times New Roman" w:cs="Times New Roman"/>
                <w:bCs/>
                <w:kern w:val="1"/>
                <w:sz w:val="24"/>
                <w:szCs w:val="24"/>
                <w:lang w:eastAsia="ar-SA"/>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r>
      <w:tr w:rsidR="00C8033B" w:rsidRPr="00C8033B" w:rsidTr="00C96654">
        <w:trPr>
          <w:trHeight w:val="1609"/>
        </w:trPr>
        <w:tc>
          <w:tcPr>
            <w:tcW w:w="567" w:type="dxa"/>
            <w:vMerge/>
            <w:tcBorders>
              <w:top w:val="single" w:sz="4" w:space="0" w:color="000000"/>
              <w:left w:val="single" w:sz="4" w:space="0" w:color="000000"/>
              <w:bottom w:val="single" w:sz="4" w:space="0" w:color="000000"/>
            </w:tcBorders>
            <w:shd w:val="clear" w:color="auto" w:fill="auto"/>
            <w:vAlign w:val="center"/>
          </w:tcPr>
          <w:p w:rsidR="00C8033B" w:rsidRPr="00C8033B" w:rsidRDefault="00C8033B" w:rsidP="00C8033B">
            <w:pPr>
              <w:keepLines/>
              <w:suppressAutoHyphens/>
              <w:overflowPunct w:val="0"/>
              <w:autoSpaceDE w:val="0"/>
              <w:snapToGrid w:val="0"/>
              <w:spacing w:after="0" w:line="240" w:lineRule="auto"/>
              <w:ind w:firstLine="567"/>
              <w:jc w:val="both"/>
              <w:rPr>
                <w:rFonts w:ascii="Times New Roman" w:eastAsia="Times New Roman" w:hAnsi="Times New Roman" w:cs="Times New Roman"/>
                <w:sz w:val="24"/>
                <w:szCs w:val="24"/>
                <w:lang w:eastAsia="ar-SA"/>
              </w:rPr>
            </w:pPr>
          </w:p>
        </w:tc>
        <w:tc>
          <w:tcPr>
            <w:tcW w:w="1985" w:type="dxa"/>
            <w:vMerge/>
            <w:tcBorders>
              <w:top w:val="single" w:sz="4" w:space="0" w:color="000000"/>
              <w:left w:val="single" w:sz="4" w:space="0" w:color="000000"/>
              <w:bottom w:val="single" w:sz="4" w:space="0" w:color="000000"/>
            </w:tcBorders>
            <w:shd w:val="clear" w:color="auto" w:fill="auto"/>
            <w:vAlign w:val="center"/>
          </w:tcPr>
          <w:p w:rsidR="00C8033B" w:rsidRPr="00C8033B" w:rsidRDefault="00C8033B" w:rsidP="00C8033B">
            <w:pPr>
              <w:keepLines/>
              <w:suppressAutoHyphens/>
              <w:overflowPunct w:val="0"/>
              <w:autoSpaceDE w:val="0"/>
              <w:snapToGrid w:val="0"/>
              <w:spacing w:after="0" w:line="240" w:lineRule="auto"/>
              <w:ind w:firstLine="567"/>
              <w:jc w:val="both"/>
              <w:rPr>
                <w:rFonts w:ascii="Times New Roman" w:eastAsia="Times New Roman" w:hAnsi="Times New Roman" w:cs="Times New Roman"/>
                <w:sz w:val="24"/>
                <w:szCs w:val="24"/>
                <w:lang w:eastAsia="ar-SA"/>
              </w:rPr>
            </w:pPr>
          </w:p>
        </w:tc>
        <w:tc>
          <w:tcPr>
            <w:tcW w:w="1134" w:type="dxa"/>
            <w:tcBorders>
              <w:left w:val="single" w:sz="4" w:space="0" w:color="000000"/>
              <w:bottom w:val="single" w:sz="4" w:space="0" w:color="000000"/>
            </w:tcBorders>
            <w:shd w:val="clear" w:color="auto" w:fill="auto"/>
            <w:vAlign w:val="center"/>
          </w:tcPr>
          <w:p w:rsidR="00C8033B" w:rsidRPr="00C8033B" w:rsidRDefault="00C8033B" w:rsidP="00C8033B">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C8033B">
              <w:rPr>
                <w:rFonts w:ascii="Times New Roman" w:eastAsia="Times New Roman" w:hAnsi="Times New Roman" w:cs="Times New Roman"/>
                <w:sz w:val="24"/>
                <w:szCs w:val="24"/>
                <w:lang w:eastAsia="ar-SA"/>
              </w:rPr>
              <w:t>Мини-</w:t>
            </w:r>
          </w:p>
          <w:p w:rsidR="00C8033B" w:rsidRPr="00C8033B" w:rsidRDefault="00C8033B" w:rsidP="00C8033B">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C8033B">
              <w:rPr>
                <w:rFonts w:ascii="Times New Roman" w:eastAsia="Times New Roman" w:hAnsi="Times New Roman" w:cs="Times New Roman"/>
                <w:sz w:val="24"/>
                <w:szCs w:val="24"/>
                <w:lang w:eastAsia="ar-SA"/>
              </w:rPr>
              <w:t xml:space="preserve">мальный </w:t>
            </w:r>
          </w:p>
        </w:tc>
        <w:tc>
          <w:tcPr>
            <w:tcW w:w="1134" w:type="dxa"/>
            <w:tcBorders>
              <w:left w:val="single" w:sz="4" w:space="0" w:color="000000"/>
              <w:bottom w:val="single" w:sz="4" w:space="0" w:color="000000"/>
            </w:tcBorders>
            <w:shd w:val="clear" w:color="auto" w:fill="auto"/>
            <w:vAlign w:val="center"/>
          </w:tcPr>
          <w:p w:rsidR="00C8033B" w:rsidRPr="00C8033B" w:rsidRDefault="00C8033B" w:rsidP="00C8033B">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C8033B">
              <w:rPr>
                <w:rFonts w:ascii="Times New Roman" w:eastAsia="Times New Roman" w:hAnsi="Times New Roman" w:cs="Times New Roman"/>
                <w:sz w:val="24"/>
                <w:szCs w:val="24"/>
                <w:lang w:eastAsia="ar-SA"/>
              </w:rPr>
              <w:t>Макси</w:t>
            </w:r>
          </w:p>
          <w:p w:rsidR="00C8033B" w:rsidRPr="00C8033B" w:rsidRDefault="00C8033B" w:rsidP="00C8033B">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C8033B">
              <w:rPr>
                <w:rFonts w:ascii="Times New Roman" w:eastAsia="Times New Roman" w:hAnsi="Times New Roman" w:cs="Times New Roman"/>
                <w:sz w:val="24"/>
                <w:szCs w:val="24"/>
                <w:lang w:eastAsia="ar-SA"/>
              </w:rPr>
              <w:t xml:space="preserve">мальный </w:t>
            </w:r>
          </w:p>
        </w:tc>
        <w:tc>
          <w:tcPr>
            <w:tcW w:w="2126" w:type="dxa"/>
            <w:vMerge/>
            <w:tcBorders>
              <w:top w:val="single" w:sz="4" w:space="0" w:color="000000"/>
              <w:left w:val="single" w:sz="4" w:space="0" w:color="000000"/>
              <w:bottom w:val="single" w:sz="4" w:space="0" w:color="000000"/>
            </w:tcBorders>
            <w:shd w:val="clear" w:color="auto" w:fill="auto"/>
          </w:tcPr>
          <w:p w:rsidR="00C8033B" w:rsidRPr="00C8033B" w:rsidRDefault="00C8033B" w:rsidP="00C8033B">
            <w:pPr>
              <w:keepNext/>
              <w:widowControl w:val="0"/>
              <w:tabs>
                <w:tab w:val="num" w:pos="0"/>
              </w:tabs>
              <w:suppressAutoHyphens/>
              <w:autoSpaceDE w:val="0"/>
              <w:snapToGrid w:val="0"/>
              <w:spacing w:after="60" w:line="240" w:lineRule="auto"/>
              <w:outlineLvl w:val="0"/>
              <w:rPr>
                <w:rFonts w:ascii="Times New Roman" w:eastAsia="Times New Roman" w:hAnsi="Times New Roman" w:cs="Times New Roman"/>
                <w:bCs/>
                <w:kern w:val="1"/>
                <w:sz w:val="24"/>
                <w:szCs w:val="24"/>
                <w:lang w:eastAsia="ar-SA"/>
              </w:rPr>
            </w:pPr>
          </w:p>
        </w:tc>
        <w:tc>
          <w:tcPr>
            <w:tcW w:w="2693" w:type="dxa"/>
            <w:vMerge/>
            <w:tcBorders>
              <w:top w:val="single" w:sz="4" w:space="0" w:color="000000"/>
              <w:left w:val="single" w:sz="4" w:space="0" w:color="000000"/>
              <w:bottom w:val="single" w:sz="4" w:space="0" w:color="000000"/>
              <w:right w:val="single" w:sz="4" w:space="0" w:color="000000"/>
            </w:tcBorders>
            <w:shd w:val="clear" w:color="auto" w:fill="auto"/>
          </w:tcPr>
          <w:p w:rsidR="00C8033B" w:rsidRPr="00C8033B" w:rsidRDefault="00C8033B" w:rsidP="00C8033B">
            <w:pPr>
              <w:keepNext/>
              <w:widowControl w:val="0"/>
              <w:tabs>
                <w:tab w:val="num" w:pos="0"/>
              </w:tabs>
              <w:suppressAutoHyphens/>
              <w:autoSpaceDE w:val="0"/>
              <w:snapToGrid w:val="0"/>
              <w:spacing w:after="60" w:line="240" w:lineRule="auto"/>
              <w:outlineLvl w:val="0"/>
              <w:rPr>
                <w:rFonts w:ascii="Times New Roman" w:eastAsia="Times New Roman" w:hAnsi="Times New Roman" w:cs="Times New Roman"/>
                <w:bCs/>
                <w:kern w:val="1"/>
                <w:sz w:val="24"/>
                <w:szCs w:val="24"/>
                <w:lang w:eastAsia="ar-SA"/>
              </w:rPr>
            </w:pPr>
          </w:p>
        </w:tc>
      </w:tr>
      <w:tr w:rsidR="00C8033B" w:rsidRPr="00C8033B" w:rsidTr="00C96654">
        <w:tc>
          <w:tcPr>
            <w:tcW w:w="567" w:type="dxa"/>
            <w:tcBorders>
              <w:left w:val="single" w:sz="4" w:space="0" w:color="000000"/>
              <w:bottom w:val="single" w:sz="4" w:space="0" w:color="000000"/>
            </w:tcBorders>
            <w:shd w:val="clear" w:color="auto" w:fill="auto"/>
          </w:tcPr>
          <w:p w:rsidR="00C8033B" w:rsidRPr="00C8033B" w:rsidRDefault="00C8033B" w:rsidP="00C8033B">
            <w:pPr>
              <w:widowControl w:val="0"/>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C8033B">
              <w:rPr>
                <w:rFonts w:ascii="Times New Roman" w:eastAsia="Times New Roman" w:hAnsi="Times New Roman" w:cs="Times New Roman"/>
                <w:color w:val="000000"/>
                <w:sz w:val="24"/>
                <w:szCs w:val="24"/>
                <w:lang w:eastAsia="ar-SA"/>
              </w:rPr>
              <w:t>1</w:t>
            </w:r>
          </w:p>
        </w:tc>
        <w:tc>
          <w:tcPr>
            <w:tcW w:w="1985" w:type="dxa"/>
            <w:tcBorders>
              <w:left w:val="single" w:sz="4" w:space="0" w:color="000000"/>
              <w:bottom w:val="single" w:sz="4" w:space="0" w:color="000000"/>
            </w:tcBorders>
            <w:shd w:val="clear" w:color="auto" w:fill="auto"/>
          </w:tcPr>
          <w:p w:rsidR="00C8033B" w:rsidRPr="00C8033B" w:rsidRDefault="00C8033B" w:rsidP="00C8033B">
            <w:pPr>
              <w:widowControl w:val="0"/>
              <w:suppressAutoHyphens/>
              <w:snapToGrid w:val="0"/>
              <w:spacing w:after="0" w:line="240" w:lineRule="auto"/>
              <w:rPr>
                <w:rFonts w:ascii="Times New Roman" w:eastAsia="Arial" w:hAnsi="Times New Roman" w:cs="Times New Roman"/>
                <w:color w:val="000000"/>
                <w:sz w:val="24"/>
                <w:szCs w:val="24"/>
                <w:lang w:eastAsia="ar-SA"/>
              </w:rPr>
            </w:pPr>
            <w:r w:rsidRPr="00C8033B">
              <w:rPr>
                <w:rFonts w:ascii="Times New Roman" w:eastAsia="Arial" w:hAnsi="Times New Roman" w:cs="Times New Roman"/>
                <w:color w:val="000000"/>
                <w:sz w:val="24"/>
                <w:szCs w:val="24"/>
                <w:lang w:eastAsia="ar-SA"/>
              </w:rPr>
              <w:t>Все виды разрешенного использования предусмотренные градостроительным регламентом.</w:t>
            </w:r>
          </w:p>
        </w:tc>
        <w:tc>
          <w:tcPr>
            <w:tcW w:w="1134" w:type="dxa"/>
            <w:tcBorders>
              <w:left w:val="single" w:sz="4" w:space="0" w:color="000000"/>
              <w:bottom w:val="single" w:sz="4" w:space="0" w:color="000000"/>
            </w:tcBorders>
            <w:shd w:val="clear" w:color="auto" w:fill="auto"/>
          </w:tcPr>
          <w:p w:rsidR="00C8033B" w:rsidRPr="00C8033B" w:rsidRDefault="00C8033B" w:rsidP="00C8033B">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C8033B">
              <w:rPr>
                <w:rFonts w:ascii="Times New Roman" w:eastAsia="Times New Roman" w:hAnsi="Times New Roman" w:cs="Times New Roman"/>
                <w:sz w:val="24"/>
                <w:szCs w:val="24"/>
                <w:lang w:eastAsia="ar-SA"/>
              </w:rPr>
              <w:t>300</w:t>
            </w:r>
          </w:p>
        </w:tc>
        <w:tc>
          <w:tcPr>
            <w:tcW w:w="1134" w:type="dxa"/>
            <w:tcBorders>
              <w:left w:val="single" w:sz="4" w:space="0" w:color="000000"/>
              <w:bottom w:val="single" w:sz="4" w:space="0" w:color="000000"/>
            </w:tcBorders>
            <w:shd w:val="clear" w:color="auto" w:fill="auto"/>
          </w:tcPr>
          <w:p w:rsidR="00C8033B" w:rsidRPr="00C8033B" w:rsidRDefault="00C8033B" w:rsidP="00C8033B">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C8033B">
              <w:rPr>
                <w:rFonts w:ascii="Times New Roman" w:eastAsia="Times New Roman" w:hAnsi="Times New Roman" w:cs="Times New Roman"/>
                <w:sz w:val="24"/>
                <w:szCs w:val="24"/>
                <w:lang w:eastAsia="ar-SA"/>
              </w:rPr>
              <w:t>75000</w:t>
            </w:r>
          </w:p>
        </w:tc>
        <w:tc>
          <w:tcPr>
            <w:tcW w:w="2126" w:type="dxa"/>
            <w:tcBorders>
              <w:left w:val="single" w:sz="4" w:space="0" w:color="000000"/>
              <w:bottom w:val="single" w:sz="4" w:space="0" w:color="000000"/>
            </w:tcBorders>
            <w:shd w:val="clear" w:color="auto" w:fill="auto"/>
          </w:tcPr>
          <w:p w:rsidR="00C8033B" w:rsidRPr="00C8033B" w:rsidRDefault="00C8033B" w:rsidP="00C8033B">
            <w:pPr>
              <w:keepNext/>
              <w:widowControl w:val="0"/>
              <w:tabs>
                <w:tab w:val="num" w:pos="0"/>
              </w:tabs>
              <w:suppressAutoHyphens/>
              <w:autoSpaceDE w:val="0"/>
              <w:snapToGrid w:val="0"/>
              <w:spacing w:after="60" w:line="240" w:lineRule="auto"/>
              <w:outlineLvl w:val="0"/>
              <w:rPr>
                <w:rFonts w:ascii="Times New Roman" w:eastAsia="Times New Roman" w:hAnsi="Times New Roman" w:cs="Times New Roman"/>
                <w:bCs/>
                <w:kern w:val="1"/>
                <w:sz w:val="24"/>
                <w:szCs w:val="24"/>
                <w:lang w:eastAsia="ar-SA"/>
              </w:rPr>
            </w:pPr>
            <w:r w:rsidRPr="00C8033B">
              <w:rPr>
                <w:rFonts w:ascii="Times New Roman" w:eastAsia="Times New Roman" w:hAnsi="Times New Roman" w:cs="Times New Roman"/>
                <w:bCs/>
                <w:kern w:val="1"/>
                <w:sz w:val="24"/>
                <w:szCs w:val="24"/>
                <w:lang w:eastAsia="ar-SA"/>
              </w:rPr>
              <w:t>максимальное количество надземных этажей 3</w:t>
            </w:r>
          </w:p>
          <w:p w:rsidR="00C8033B" w:rsidRPr="00C8033B" w:rsidRDefault="00C8033B" w:rsidP="0007322F">
            <w:pPr>
              <w:keepLines/>
              <w:suppressAutoHyphens/>
              <w:overflowPunct w:val="0"/>
              <w:autoSpaceDE w:val="0"/>
              <w:spacing w:after="0" w:line="240" w:lineRule="auto"/>
              <w:jc w:val="both"/>
              <w:rPr>
                <w:rFonts w:ascii="Times New Roman" w:eastAsia="Times New Roman" w:hAnsi="Times New Roman" w:cs="Times New Roman"/>
                <w:sz w:val="24"/>
                <w:szCs w:val="24"/>
                <w:lang w:eastAsia="ar-SA"/>
              </w:rPr>
            </w:pPr>
            <w:r w:rsidRPr="00C8033B">
              <w:rPr>
                <w:rFonts w:ascii="Times New Roman" w:eastAsia="Times New Roman" w:hAnsi="Times New Roman" w:cs="Times New Roman"/>
                <w:sz w:val="24"/>
                <w:szCs w:val="24"/>
                <w:lang w:eastAsia="ar-SA"/>
              </w:rPr>
              <w:t>максимальная высота зданий от уровня земли до верха перекрытия последнего этажа - 15 м;</w:t>
            </w:r>
          </w:p>
        </w:tc>
        <w:tc>
          <w:tcPr>
            <w:tcW w:w="2693" w:type="dxa"/>
            <w:tcBorders>
              <w:left w:val="single" w:sz="4" w:space="0" w:color="000000"/>
              <w:bottom w:val="single" w:sz="4" w:space="0" w:color="000000"/>
              <w:right w:val="single" w:sz="4" w:space="0" w:color="000000"/>
            </w:tcBorders>
            <w:shd w:val="clear" w:color="auto" w:fill="auto"/>
          </w:tcPr>
          <w:p w:rsidR="00C8033B" w:rsidRPr="00C8033B" w:rsidRDefault="00C8033B" w:rsidP="00C8033B">
            <w:pPr>
              <w:keepNext/>
              <w:widowControl w:val="0"/>
              <w:tabs>
                <w:tab w:val="num" w:pos="0"/>
              </w:tabs>
              <w:suppressAutoHyphens/>
              <w:autoSpaceDE w:val="0"/>
              <w:snapToGrid w:val="0"/>
              <w:spacing w:after="60" w:line="240" w:lineRule="auto"/>
              <w:outlineLvl w:val="0"/>
              <w:rPr>
                <w:rFonts w:ascii="Times New Roman" w:eastAsia="Times New Roman" w:hAnsi="Times New Roman" w:cs="Times New Roman"/>
                <w:bCs/>
                <w:kern w:val="1"/>
                <w:sz w:val="24"/>
                <w:szCs w:val="24"/>
                <w:lang w:eastAsia="ar-SA"/>
              </w:rPr>
            </w:pPr>
            <w:r w:rsidRPr="00C8033B">
              <w:rPr>
                <w:rFonts w:ascii="Times New Roman" w:eastAsia="Times New Roman" w:hAnsi="Times New Roman" w:cs="Times New Roman"/>
                <w:bCs/>
                <w:kern w:val="1"/>
                <w:sz w:val="24"/>
                <w:szCs w:val="24"/>
                <w:lang w:eastAsia="ar-SA"/>
              </w:rPr>
              <w:t>максимальный процент застройки участка -40%</w:t>
            </w:r>
          </w:p>
        </w:tc>
      </w:tr>
    </w:tbl>
    <w:p w:rsidR="00C8033B" w:rsidRPr="00C8033B" w:rsidRDefault="00C8033B" w:rsidP="00C8033B">
      <w:pPr>
        <w:keepLines/>
        <w:suppressAutoHyphens/>
        <w:overflowPunct w:val="0"/>
        <w:autoSpaceDE w:val="0"/>
        <w:spacing w:after="0" w:line="240" w:lineRule="auto"/>
        <w:ind w:firstLine="567"/>
        <w:jc w:val="both"/>
        <w:rPr>
          <w:rFonts w:ascii="Times New Roman" w:eastAsia="Times New Roman" w:hAnsi="Times New Roman" w:cs="Times New Roman"/>
          <w:sz w:val="28"/>
          <w:szCs w:val="28"/>
          <w:lang w:eastAsia="ar-SA"/>
        </w:rPr>
      </w:pPr>
    </w:p>
    <w:p w:rsidR="00C8033B" w:rsidRPr="00C8033B" w:rsidRDefault="00C8033B" w:rsidP="000E7279">
      <w:pPr>
        <w:keepLines/>
        <w:suppressAutoHyphens/>
        <w:overflowPunct w:val="0"/>
        <w:autoSpaceDE w:val="0"/>
        <w:spacing w:after="0" w:line="240" w:lineRule="auto"/>
        <w:ind w:firstLine="851"/>
        <w:jc w:val="both"/>
        <w:rPr>
          <w:rFonts w:ascii="Times New Roman" w:eastAsia="Times New Roman" w:hAnsi="Times New Roman" w:cs="Times New Roman"/>
          <w:color w:val="000000"/>
          <w:sz w:val="24"/>
          <w:szCs w:val="24"/>
          <w:shd w:val="clear" w:color="auto" w:fill="FFFFFF"/>
          <w:lang w:eastAsia="ar-SA"/>
        </w:rPr>
      </w:pPr>
      <w:r w:rsidRPr="00C8033B">
        <w:rPr>
          <w:rFonts w:ascii="Times New Roman" w:eastAsia="Times New Roman" w:hAnsi="Times New Roman" w:cs="Times New Roman"/>
          <w:color w:val="000000"/>
          <w:sz w:val="24"/>
          <w:szCs w:val="24"/>
          <w:shd w:val="clear" w:color="auto" w:fill="FFFFFF"/>
          <w:lang w:eastAsia="ar-SA"/>
        </w:rPr>
        <w:t>Данные предельные размеры земельных участков применяются в отношении вновь формируемых земельных участков и не распространяются на земельные участки, образуемые в результате раздела, выдела, объединения, перераспределения земельных участков.</w:t>
      </w:r>
    </w:p>
    <w:p w:rsidR="00C8033B" w:rsidRPr="00C8033B" w:rsidRDefault="00C8033B" w:rsidP="000E7279">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C8033B">
        <w:rPr>
          <w:rFonts w:ascii="Times New Roman" w:eastAsia="Times New Roman" w:hAnsi="Times New Roman" w:cs="Times New Roman"/>
          <w:sz w:val="24"/>
          <w:szCs w:val="24"/>
          <w:lang w:eastAsia="ar-SA"/>
        </w:rPr>
        <w:t>1.2. Баланс территории следует принимать в соответствии с таблицей 3.</w:t>
      </w:r>
    </w:p>
    <w:p w:rsidR="00C8033B" w:rsidRDefault="00C8033B" w:rsidP="00C8033B">
      <w:pPr>
        <w:keepLines/>
        <w:suppressAutoHyphens/>
        <w:overflowPunct w:val="0"/>
        <w:autoSpaceDE w:val="0"/>
        <w:spacing w:after="0" w:line="240" w:lineRule="auto"/>
        <w:ind w:left="7788" w:firstLine="708"/>
        <w:jc w:val="both"/>
        <w:rPr>
          <w:rFonts w:ascii="Times New Roman" w:eastAsia="Times New Roman" w:hAnsi="Times New Roman" w:cs="Times New Roman"/>
          <w:sz w:val="24"/>
          <w:szCs w:val="24"/>
          <w:lang w:eastAsia="ar-SA"/>
        </w:rPr>
      </w:pPr>
    </w:p>
    <w:p w:rsidR="000E7279" w:rsidRPr="00C8033B" w:rsidRDefault="000E7279" w:rsidP="00C8033B">
      <w:pPr>
        <w:keepLines/>
        <w:suppressAutoHyphens/>
        <w:overflowPunct w:val="0"/>
        <w:autoSpaceDE w:val="0"/>
        <w:spacing w:after="0" w:line="240" w:lineRule="auto"/>
        <w:ind w:left="7788" w:firstLine="708"/>
        <w:jc w:val="both"/>
        <w:rPr>
          <w:rFonts w:ascii="Times New Roman" w:eastAsia="Times New Roman" w:hAnsi="Times New Roman" w:cs="Times New Roman"/>
          <w:sz w:val="24"/>
          <w:szCs w:val="24"/>
          <w:lang w:eastAsia="ar-SA"/>
        </w:rPr>
      </w:pPr>
    </w:p>
    <w:p w:rsidR="00C8033B" w:rsidRPr="00C8033B" w:rsidRDefault="00C8033B" w:rsidP="00C8033B">
      <w:pPr>
        <w:keepLines/>
        <w:suppressAutoHyphens/>
        <w:overflowPunct w:val="0"/>
        <w:autoSpaceDE w:val="0"/>
        <w:spacing w:after="0" w:line="240" w:lineRule="auto"/>
        <w:ind w:left="7788" w:firstLine="708"/>
        <w:jc w:val="both"/>
        <w:rPr>
          <w:rFonts w:ascii="Times New Roman" w:eastAsia="Times New Roman" w:hAnsi="Times New Roman" w:cs="Times New Roman"/>
          <w:sz w:val="24"/>
          <w:szCs w:val="24"/>
          <w:lang w:eastAsia="ar-SA"/>
        </w:rPr>
      </w:pPr>
      <w:r w:rsidRPr="00C8033B">
        <w:rPr>
          <w:rFonts w:ascii="Times New Roman" w:eastAsia="Times New Roman" w:hAnsi="Times New Roman" w:cs="Times New Roman"/>
          <w:sz w:val="24"/>
          <w:szCs w:val="24"/>
          <w:lang w:eastAsia="ar-SA"/>
        </w:rPr>
        <w:lastRenderedPageBreak/>
        <w:t>Таблица 3</w:t>
      </w:r>
    </w:p>
    <w:tbl>
      <w:tblPr>
        <w:tblW w:w="0" w:type="auto"/>
        <w:tblInd w:w="108" w:type="dxa"/>
        <w:tblLayout w:type="fixed"/>
        <w:tblLook w:val="0000" w:firstRow="0" w:lastRow="0" w:firstColumn="0" w:lastColumn="0" w:noHBand="0" w:noVBand="0"/>
      </w:tblPr>
      <w:tblGrid>
        <w:gridCol w:w="4653"/>
        <w:gridCol w:w="4986"/>
      </w:tblGrid>
      <w:tr w:rsidR="00C8033B" w:rsidRPr="00C8033B" w:rsidTr="000E7279">
        <w:trPr>
          <w:trHeight w:hRule="exact" w:val="454"/>
        </w:trPr>
        <w:tc>
          <w:tcPr>
            <w:tcW w:w="4653" w:type="dxa"/>
            <w:tcBorders>
              <w:top w:val="single" w:sz="4" w:space="0" w:color="000000"/>
              <w:left w:val="single" w:sz="4" w:space="0" w:color="000000"/>
              <w:bottom w:val="single" w:sz="4" w:space="0" w:color="000000"/>
            </w:tcBorders>
            <w:shd w:val="clear" w:color="auto" w:fill="auto"/>
          </w:tcPr>
          <w:p w:rsidR="00C8033B" w:rsidRPr="00C8033B" w:rsidRDefault="00C8033B" w:rsidP="00C8033B">
            <w:pPr>
              <w:keepLines/>
              <w:suppressAutoHyphens/>
              <w:overflowPunct w:val="0"/>
              <w:autoSpaceDE w:val="0"/>
              <w:snapToGrid w:val="0"/>
              <w:spacing w:after="0" w:line="240" w:lineRule="auto"/>
              <w:ind w:left="1114" w:hanging="20"/>
              <w:jc w:val="center"/>
              <w:rPr>
                <w:rFonts w:ascii="Times New Roman" w:eastAsia="Times New Roman" w:hAnsi="Times New Roman" w:cs="Times New Roman"/>
                <w:sz w:val="24"/>
                <w:szCs w:val="24"/>
                <w:lang w:eastAsia="ar-SA"/>
              </w:rPr>
            </w:pPr>
            <w:r w:rsidRPr="00C8033B">
              <w:rPr>
                <w:rFonts w:ascii="Times New Roman" w:eastAsia="Times New Roman" w:hAnsi="Times New Roman" w:cs="Times New Roman"/>
                <w:sz w:val="24"/>
                <w:szCs w:val="24"/>
                <w:lang w:eastAsia="ar-SA"/>
              </w:rPr>
              <w:t>Территории</w:t>
            </w:r>
          </w:p>
        </w:tc>
        <w:tc>
          <w:tcPr>
            <w:tcW w:w="4986" w:type="dxa"/>
            <w:tcBorders>
              <w:top w:val="single" w:sz="4" w:space="0" w:color="000000"/>
              <w:left w:val="single" w:sz="4" w:space="0" w:color="000000"/>
              <w:bottom w:val="single" w:sz="4" w:space="0" w:color="000000"/>
              <w:right w:val="single" w:sz="4" w:space="0" w:color="000000"/>
            </w:tcBorders>
            <w:shd w:val="clear" w:color="auto" w:fill="auto"/>
          </w:tcPr>
          <w:p w:rsidR="00C8033B" w:rsidRPr="00C8033B" w:rsidRDefault="00C8033B" w:rsidP="00C8033B">
            <w:pPr>
              <w:keepLines/>
              <w:suppressAutoHyphens/>
              <w:overflowPunct w:val="0"/>
              <w:autoSpaceDE w:val="0"/>
              <w:snapToGrid w:val="0"/>
              <w:spacing w:after="0" w:line="240" w:lineRule="auto"/>
              <w:ind w:firstLine="567"/>
              <w:jc w:val="center"/>
              <w:rPr>
                <w:rFonts w:ascii="Times New Roman" w:eastAsia="Times New Roman" w:hAnsi="Times New Roman" w:cs="Times New Roman"/>
                <w:sz w:val="24"/>
                <w:szCs w:val="24"/>
                <w:lang w:eastAsia="ar-SA"/>
              </w:rPr>
            </w:pPr>
            <w:r w:rsidRPr="00C8033B">
              <w:rPr>
                <w:rFonts w:ascii="Times New Roman" w:eastAsia="Times New Roman" w:hAnsi="Times New Roman" w:cs="Times New Roman"/>
                <w:sz w:val="24"/>
                <w:szCs w:val="24"/>
                <w:lang w:eastAsia="ar-SA"/>
              </w:rPr>
              <w:t>% общей площади</w:t>
            </w:r>
          </w:p>
          <w:p w:rsidR="00C8033B" w:rsidRPr="00C8033B" w:rsidRDefault="00C8033B" w:rsidP="00C8033B">
            <w:pPr>
              <w:keepLines/>
              <w:suppressAutoHyphens/>
              <w:overflowPunct w:val="0"/>
              <w:autoSpaceDE w:val="0"/>
              <w:snapToGrid w:val="0"/>
              <w:spacing w:after="0" w:line="240" w:lineRule="auto"/>
              <w:ind w:firstLine="567"/>
              <w:jc w:val="center"/>
              <w:rPr>
                <w:rFonts w:ascii="Times New Roman" w:eastAsia="Times New Roman" w:hAnsi="Times New Roman" w:cs="Times New Roman"/>
                <w:sz w:val="24"/>
                <w:szCs w:val="24"/>
                <w:lang w:eastAsia="ar-SA"/>
              </w:rPr>
            </w:pPr>
          </w:p>
        </w:tc>
      </w:tr>
      <w:tr w:rsidR="00C8033B" w:rsidRPr="00C8033B" w:rsidTr="000E7279">
        <w:trPr>
          <w:trHeight w:hRule="exact" w:val="454"/>
        </w:trPr>
        <w:tc>
          <w:tcPr>
            <w:tcW w:w="4653" w:type="dxa"/>
            <w:tcBorders>
              <w:left w:val="single" w:sz="4" w:space="0" w:color="000000"/>
              <w:bottom w:val="single" w:sz="4" w:space="0" w:color="000000"/>
            </w:tcBorders>
            <w:shd w:val="clear" w:color="auto" w:fill="auto"/>
          </w:tcPr>
          <w:p w:rsidR="00C8033B" w:rsidRPr="00C8033B" w:rsidRDefault="00C8033B" w:rsidP="00C8033B">
            <w:pPr>
              <w:keepLines/>
              <w:suppressAutoHyphens/>
              <w:overflowPunct w:val="0"/>
              <w:autoSpaceDE w:val="0"/>
              <w:snapToGrid w:val="0"/>
              <w:spacing w:after="0" w:line="240" w:lineRule="auto"/>
              <w:ind w:firstLine="831"/>
              <w:jc w:val="center"/>
              <w:rPr>
                <w:rFonts w:ascii="Times New Roman" w:eastAsia="Times New Roman" w:hAnsi="Times New Roman" w:cs="Times New Roman"/>
                <w:sz w:val="24"/>
                <w:szCs w:val="24"/>
                <w:lang w:eastAsia="ar-SA"/>
              </w:rPr>
            </w:pPr>
            <w:r w:rsidRPr="00C8033B">
              <w:rPr>
                <w:rFonts w:ascii="Times New Roman" w:eastAsia="Times New Roman" w:hAnsi="Times New Roman" w:cs="Times New Roman"/>
                <w:sz w:val="24"/>
                <w:szCs w:val="24"/>
                <w:lang w:eastAsia="ar-SA"/>
              </w:rPr>
              <w:t>Зеленые насаждения</w:t>
            </w:r>
          </w:p>
        </w:tc>
        <w:tc>
          <w:tcPr>
            <w:tcW w:w="4986" w:type="dxa"/>
            <w:tcBorders>
              <w:left w:val="single" w:sz="4" w:space="0" w:color="000000"/>
              <w:bottom w:val="single" w:sz="4" w:space="0" w:color="000000"/>
              <w:right w:val="single" w:sz="4" w:space="0" w:color="000000"/>
            </w:tcBorders>
            <w:shd w:val="clear" w:color="auto" w:fill="auto"/>
          </w:tcPr>
          <w:p w:rsidR="00C8033B" w:rsidRPr="00C8033B" w:rsidRDefault="00C8033B" w:rsidP="00C8033B">
            <w:pPr>
              <w:keepLines/>
              <w:suppressAutoHyphens/>
              <w:overflowPunct w:val="0"/>
              <w:autoSpaceDE w:val="0"/>
              <w:snapToGrid w:val="0"/>
              <w:spacing w:after="0" w:line="240" w:lineRule="auto"/>
              <w:ind w:firstLine="34"/>
              <w:jc w:val="center"/>
              <w:rPr>
                <w:rFonts w:ascii="Times New Roman" w:eastAsia="Times New Roman" w:hAnsi="Times New Roman" w:cs="Times New Roman"/>
                <w:sz w:val="24"/>
                <w:szCs w:val="24"/>
                <w:lang w:eastAsia="ar-SA"/>
              </w:rPr>
            </w:pPr>
            <w:r w:rsidRPr="00C8033B">
              <w:rPr>
                <w:rFonts w:ascii="Times New Roman" w:eastAsia="Times New Roman" w:hAnsi="Times New Roman" w:cs="Times New Roman"/>
                <w:sz w:val="24"/>
                <w:szCs w:val="24"/>
                <w:lang w:eastAsia="ar-SA"/>
              </w:rPr>
              <w:t>65-75</w:t>
            </w:r>
          </w:p>
          <w:p w:rsidR="00C8033B" w:rsidRPr="00C8033B" w:rsidRDefault="00C8033B" w:rsidP="00C8033B">
            <w:pPr>
              <w:keepLines/>
              <w:suppressAutoHyphens/>
              <w:overflowPunct w:val="0"/>
              <w:autoSpaceDE w:val="0"/>
              <w:snapToGrid w:val="0"/>
              <w:spacing w:after="0" w:line="240" w:lineRule="auto"/>
              <w:ind w:firstLine="34"/>
              <w:jc w:val="center"/>
              <w:rPr>
                <w:rFonts w:ascii="Times New Roman" w:eastAsia="Times New Roman" w:hAnsi="Times New Roman" w:cs="Times New Roman"/>
                <w:sz w:val="24"/>
                <w:szCs w:val="24"/>
                <w:lang w:eastAsia="ar-SA"/>
              </w:rPr>
            </w:pPr>
          </w:p>
        </w:tc>
      </w:tr>
      <w:tr w:rsidR="00C8033B" w:rsidRPr="00C8033B" w:rsidTr="000E7279">
        <w:trPr>
          <w:trHeight w:hRule="exact" w:val="454"/>
        </w:trPr>
        <w:tc>
          <w:tcPr>
            <w:tcW w:w="4653" w:type="dxa"/>
            <w:tcBorders>
              <w:left w:val="single" w:sz="4" w:space="0" w:color="000000"/>
              <w:bottom w:val="single" w:sz="4" w:space="0" w:color="000000"/>
            </w:tcBorders>
            <w:shd w:val="clear" w:color="auto" w:fill="auto"/>
          </w:tcPr>
          <w:p w:rsidR="00C8033B" w:rsidRPr="00C8033B" w:rsidRDefault="00C8033B" w:rsidP="00C8033B">
            <w:pPr>
              <w:keepLines/>
              <w:suppressAutoHyphens/>
              <w:overflowPunct w:val="0"/>
              <w:autoSpaceDE w:val="0"/>
              <w:snapToGrid w:val="0"/>
              <w:spacing w:after="0" w:line="240" w:lineRule="auto"/>
              <w:ind w:firstLine="831"/>
              <w:jc w:val="center"/>
              <w:rPr>
                <w:rFonts w:ascii="Times New Roman" w:eastAsia="Times New Roman" w:hAnsi="Times New Roman" w:cs="Times New Roman"/>
                <w:sz w:val="24"/>
                <w:szCs w:val="24"/>
                <w:lang w:eastAsia="ar-SA"/>
              </w:rPr>
            </w:pPr>
            <w:r w:rsidRPr="00C8033B">
              <w:rPr>
                <w:rFonts w:ascii="Times New Roman" w:eastAsia="Times New Roman" w:hAnsi="Times New Roman" w:cs="Times New Roman"/>
                <w:sz w:val="24"/>
                <w:szCs w:val="24"/>
                <w:lang w:eastAsia="ar-SA"/>
              </w:rPr>
              <w:t>Аллеи и дороги</w:t>
            </w:r>
          </w:p>
        </w:tc>
        <w:tc>
          <w:tcPr>
            <w:tcW w:w="4986" w:type="dxa"/>
            <w:tcBorders>
              <w:left w:val="single" w:sz="4" w:space="0" w:color="000000"/>
              <w:bottom w:val="single" w:sz="4" w:space="0" w:color="000000"/>
              <w:right w:val="single" w:sz="4" w:space="0" w:color="000000"/>
            </w:tcBorders>
            <w:shd w:val="clear" w:color="auto" w:fill="auto"/>
          </w:tcPr>
          <w:p w:rsidR="00C8033B" w:rsidRPr="00C8033B" w:rsidRDefault="00C8033B" w:rsidP="00C8033B">
            <w:pPr>
              <w:keepLines/>
              <w:suppressAutoHyphens/>
              <w:overflowPunct w:val="0"/>
              <w:autoSpaceDE w:val="0"/>
              <w:snapToGrid w:val="0"/>
              <w:spacing w:after="0" w:line="240" w:lineRule="auto"/>
              <w:ind w:firstLine="34"/>
              <w:jc w:val="center"/>
              <w:rPr>
                <w:rFonts w:ascii="Times New Roman" w:eastAsia="Times New Roman" w:hAnsi="Times New Roman" w:cs="Times New Roman"/>
                <w:sz w:val="24"/>
                <w:szCs w:val="24"/>
                <w:lang w:eastAsia="ar-SA"/>
              </w:rPr>
            </w:pPr>
            <w:r w:rsidRPr="00C8033B">
              <w:rPr>
                <w:rFonts w:ascii="Times New Roman" w:eastAsia="Times New Roman" w:hAnsi="Times New Roman" w:cs="Times New Roman"/>
                <w:sz w:val="24"/>
                <w:szCs w:val="24"/>
                <w:lang w:eastAsia="ar-SA"/>
              </w:rPr>
              <w:t>10-15</w:t>
            </w:r>
          </w:p>
          <w:p w:rsidR="00C8033B" w:rsidRPr="00C8033B" w:rsidRDefault="00C8033B" w:rsidP="00C8033B">
            <w:pPr>
              <w:keepLines/>
              <w:suppressAutoHyphens/>
              <w:overflowPunct w:val="0"/>
              <w:autoSpaceDE w:val="0"/>
              <w:snapToGrid w:val="0"/>
              <w:spacing w:after="0" w:line="240" w:lineRule="auto"/>
              <w:ind w:firstLine="34"/>
              <w:jc w:val="center"/>
              <w:rPr>
                <w:rFonts w:ascii="Times New Roman" w:eastAsia="Times New Roman" w:hAnsi="Times New Roman" w:cs="Times New Roman"/>
                <w:sz w:val="24"/>
                <w:szCs w:val="24"/>
                <w:lang w:eastAsia="ar-SA"/>
              </w:rPr>
            </w:pPr>
          </w:p>
        </w:tc>
      </w:tr>
      <w:tr w:rsidR="00C8033B" w:rsidRPr="00C8033B" w:rsidTr="000E7279">
        <w:trPr>
          <w:trHeight w:hRule="exact" w:val="454"/>
        </w:trPr>
        <w:tc>
          <w:tcPr>
            <w:tcW w:w="4653" w:type="dxa"/>
            <w:tcBorders>
              <w:left w:val="single" w:sz="4" w:space="0" w:color="000000"/>
              <w:bottom w:val="single" w:sz="4" w:space="0" w:color="000000"/>
            </w:tcBorders>
            <w:shd w:val="clear" w:color="auto" w:fill="auto"/>
          </w:tcPr>
          <w:p w:rsidR="00C8033B" w:rsidRPr="00C8033B" w:rsidRDefault="00C8033B" w:rsidP="00C8033B">
            <w:pPr>
              <w:keepLines/>
              <w:suppressAutoHyphens/>
              <w:overflowPunct w:val="0"/>
              <w:autoSpaceDE w:val="0"/>
              <w:snapToGrid w:val="0"/>
              <w:spacing w:after="0" w:line="240" w:lineRule="auto"/>
              <w:ind w:firstLine="831"/>
              <w:jc w:val="center"/>
              <w:rPr>
                <w:rFonts w:ascii="Times New Roman" w:eastAsia="Times New Roman" w:hAnsi="Times New Roman" w:cs="Times New Roman"/>
                <w:sz w:val="24"/>
                <w:szCs w:val="24"/>
                <w:lang w:eastAsia="ar-SA"/>
              </w:rPr>
            </w:pPr>
            <w:r w:rsidRPr="00C8033B">
              <w:rPr>
                <w:rFonts w:ascii="Times New Roman" w:eastAsia="Times New Roman" w:hAnsi="Times New Roman" w:cs="Times New Roman"/>
                <w:sz w:val="24"/>
                <w:szCs w:val="24"/>
                <w:lang w:eastAsia="ar-SA"/>
              </w:rPr>
              <w:t>Площадки</w:t>
            </w:r>
          </w:p>
        </w:tc>
        <w:tc>
          <w:tcPr>
            <w:tcW w:w="4986" w:type="dxa"/>
            <w:tcBorders>
              <w:left w:val="single" w:sz="4" w:space="0" w:color="000000"/>
              <w:bottom w:val="single" w:sz="4" w:space="0" w:color="000000"/>
              <w:right w:val="single" w:sz="4" w:space="0" w:color="000000"/>
            </w:tcBorders>
            <w:shd w:val="clear" w:color="auto" w:fill="auto"/>
          </w:tcPr>
          <w:p w:rsidR="00C8033B" w:rsidRPr="00C8033B" w:rsidRDefault="00C8033B" w:rsidP="00C8033B">
            <w:pPr>
              <w:keepLines/>
              <w:suppressAutoHyphens/>
              <w:overflowPunct w:val="0"/>
              <w:autoSpaceDE w:val="0"/>
              <w:snapToGrid w:val="0"/>
              <w:spacing w:after="0" w:line="240" w:lineRule="auto"/>
              <w:ind w:firstLine="34"/>
              <w:jc w:val="center"/>
              <w:rPr>
                <w:rFonts w:ascii="Times New Roman" w:eastAsia="Times New Roman" w:hAnsi="Times New Roman" w:cs="Times New Roman"/>
                <w:sz w:val="24"/>
                <w:szCs w:val="24"/>
                <w:lang w:eastAsia="ar-SA"/>
              </w:rPr>
            </w:pPr>
            <w:r w:rsidRPr="00C8033B">
              <w:rPr>
                <w:rFonts w:ascii="Times New Roman" w:eastAsia="Times New Roman" w:hAnsi="Times New Roman" w:cs="Times New Roman"/>
                <w:sz w:val="24"/>
                <w:szCs w:val="24"/>
                <w:lang w:eastAsia="ar-SA"/>
              </w:rPr>
              <w:t>8-12</w:t>
            </w:r>
          </w:p>
          <w:p w:rsidR="00C8033B" w:rsidRPr="00C8033B" w:rsidRDefault="00C8033B" w:rsidP="00C8033B">
            <w:pPr>
              <w:keepLines/>
              <w:suppressAutoHyphens/>
              <w:overflowPunct w:val="0"/>
              <w:autoSpaceDE w:val="0"/>
              <w:snapToGrid w:val="0"/>
              <w:spacing w:after="0" w:line="240" w:lineRule="auto"/>
              <w:ind w:firstLine="34"/>
              <w:jc w:val="center"/>
              <w:rPr>
                <w:rFonts w:ascii="Times New Roman" w:eastAsia="Times New Roman" w:hAnsi="Times New Roman" w:cs="Times New Roman"/>
                <w:sz w:val="24"/>
                <w:szCs w:val="24"/>
                <w:lang w:eastAsia="ar-SA"/>
              </w:rPr>
            </w:pPr>
          </w:p>
        </w:tc>
      </w:tr>
      <w:tr w:rsidR="00C8033B" w:rsidRPr="00C8033B" w:rsidTr="000E7279">
        <w:trPr>
          <w:trHeight w:hRule="exact" w:val="454"/>
        </w:trPr>
        <w:tc>
          <w:tcPr>
            <w:tcW w:w="4653" w:type="dxa"/>
            <w:tcBorders>
              <w:left w:val="single" w:sz="4" w:space="0" w:color="000000"/>
              <w:bottom w:val="single" w:sz="4" w:space="0" w:color="000000"/>
            </w:tcBorders>
            <w:shd w:val="clear" w:color="auto" w:fill="auto"/>
          </w:tcPr>
          <w:p w:rsidR="00C8033B" w:rsidRPr="00C8033B" w:rsidRDefault="00C8033B" w:rsidP="00C8033B">
            <w:pPr>
              <w:keepLines/>
              <w:suppressAutoHyphens/>
              <w:overflowPunct w:val="0"/>
              <w:autoSpaceDE w:val="0"/>
              <w:snapToGrid w:val="0"/>
              <w:spacing w:after="0" w:line="240" w:lineRule="auto"/>
              <w:ind w:firstLine="831"/>
              <w:jc w:val="center"/>
              <w:rPr>
                <w:rFonts w:ascii="Times New Roman" w:eastAsia="Times New Roman" w:hAnsi="Times New Roman" w:cs="Times New Roman"/>
                <w:sz w:val="24"/>
                <w:szCs w:val="24"/>
                <w:lang w:eastAsia="ar-SA"/>
              </w:rPr>
            </w:pPr>
            <w:r w:rsidRPr="00C8033B">
              <w:rPr>
                <w:rFonts w:ascii="Times New Roman" w:eastAsia="Times New Roman" w:hAnsi="Times New Roman" w:cs="Times New Roman"/>
                <w:sz w:val="24"/>
                <w:szCs w:val="24"/>
                <w:lang w:eastAsia="ar-SA"/>
              </w:rPr>
              <w:t>Сооружения</w:t>
            </w:r>
          </w:p>
        </w:tc>
        <w:tc>
          <w:tcPr>
            <w:tcW w:w="4986" w:type="dxa"/>
            <w:tcBorders>
              <w:left w:val="single" w:sz="4" w:space="0" w:color="000000"/>
              <w:bottom w:val="single" w:sz="4" w:space="0" w:color="000000"/>
              <w:right w:val="single" w:sz="4" w:space="0" w:color="000000"/>
            </w:tcBorders>
            <w:shd w:val="clear" w:color="auto" w:fill="auto"/>
          </w:tcPr>
          <w:p w:rsidR="00C8033B" w:rsidRPr="00C8033B" w:rsidRDefault="00C8033B" w:rsidP="00C8033B">
            <w:pPr>
              <w:keepLines/>
              <w:suppressAutoHyphens/>
              <w:overflowPunct w:val="0"/>
              <w:autoSpaceDE w:val="0"/>
              <w:snapToGrid w:val="0"/>
              <w:spacing w:after="0" w:line="240" w:lineRule="auto"/>
              <w:ind w:firstLine="34"/>
              <w:jc w:val="center"/>
              <w:rPr>
                <w:rFonts w:ascii="Times New Roman" w:eastAsia="Times New Roman" w:hAnsi="Times New Roman" w:cs="Times New Roman"/>
                <w:sz w:val="24"/>
                <w:szCs w:val="24"/>
                <w:lang w:eastAsia="ar-SA"/>
              </w:rPr>
            </w:pPr>
            <w:r w:rsidRPr="00C8033B">
              <w:rPr>
                <w:rFonts w:ascii="Times New Roman" w:eastAsia="Times New Roman" w:hAnsi="Times New Roman" w:cs="Times New Roman"/>
                <w:sz w:val="24"/>
                <w:szCs w:val="24"/>
                <w:lang w:eastAsia="ar-SA"/>
              </w:rPr>
              <w:t>7-8</w:t>
            </w:r>
          </w:p>
          <w:p w:rsidR="00C8033B" w:rsidRPr="00C8033B" w:rsidRDefault="00C8033B" w:rsidP="00C8033B">
            <w:pPr>
              <w:keepLines/>
              <w:suppressAutoHyphens/>
              <w:overflowPunct w:val="0"/>
              <w:autoSpaceDE w:val="0"/>
              <w:snapToGrid w:val="0"/>
              <w:spacing w:after="0" w:line="240" w:lineRule="auto"/>
              <w:ind w:firstLine="34"/>
              <w:jc w:val="center"/>
              <w:rPr>
                <w:rFonts w:ascii="Times New Roman" w:eastAsia="Times New Roman" w:hAnsi="Times New Roman" w:cs="Times New Roman"/>
                <w:sz w:val="24"/>
                <w:szCs w:val="24"/>
                <w:lang w:eastAsia="ar-SA"/>
              </w:rPr>
            </w:pPr>
          </w:p>
        </w:tc>
      </w:tr>
    </w:tbl>
    <w:p w:rsidR="00C8033B" w:rsidRPr="00C8033B" w:rsidRDefault="00C8033B" w:rsidP="00C8033B">
      <w:pPr>
        <w:keepLines/>
        <w:suppressAutoHyphens/>
        <w:overflowPunct w:val="0"/>
        <w:autoSpaceDE w:val="0"/>
        <w:spacing w:after="0" w:line="240" w:lineRule="auto"/>
        <w:ind w:firstLine="844"/>
        <w:jc w:val="both"/>
        <w:rPr>
          <w:rFonts w:ascii="Times New Roman" w:eastAsia="Times New Roman" w:hAnsi="Times New Roman" w:cs="Times New Roman"/>
          <w:sz w:val="24"/>
          <w:szCs w:val="24"/>
          <w:lang w:eastAsia="ar-SA"/>
        </w:rPr>
      </w:pPr>
    </w:p>
    <w:p w:rsidR="00C8033B" w:rsidRPr="00C8033B" w:rsidRDefault="00C8033B" w:rsidP="000E7279">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C8033B">
        <w:rPr>
          <w:rFonts w:ascii="Times New Roman" w:eastAsia="Times New Roman" w:hAnsi="Times New Roman" w:cs="Times New Roman"/>
          <w:sz w:val="24"/>
          <w:szCs w:val="24"/>
          <w:lang w:eastAsia="ar-SA"/>
        </w:rPr>
        <w:t>1.3. Площадь озеленения земельных участков должна быть не менее 60% от площади земельного участка.</w:t>
      </w:r>
    </w:p>
    <w:p w:rsidR="00C8033B" w:rsidRPr="00C8033B" w:rsidRDefault="00C8033B" w:rsidP="000E7279">
      <w:pPr>
        <w:widowControl w:val="0"/>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C8033B">
        <w:rPr>
          <w:rFonts w:ascii="Times New Roman" w:eastAsia="Times New Roman" w:hAnsi="Times New Roman" w:cs="Times New Roman"/>
          <w:sz w:val="24"/>
          <w:szCs w:val="24"/>
          <w:lang w:eastAsia="ar-SA"/>
        </w:rPr>
        <w:t>2. Площадь земельного участка определяется расчетом, в зависимости от мощности объекта, в соответствии с требованиями технических регламентов, строительных норм и правил, других нормативных документов действующих на территории Российской Федерации.</w:t>
      </w:r>
    </w:p>
    <w:p w:rsidR="00C8033B" w:rsidRPr="00C8033B" w:rsidRDefault="00C8033B" w:rsidP="000E7279">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C8033B">
        <w:rPr>
          <w:rFonts w:ascii="Times New Roman" w:eastAsia="Times New Roman" w:hAnsi="Times New Roman" w:cs="Times New Roman"/>
          <w:sz w:val="24"/>
          <w:szCs w:val="24"/>
          <w:lang w:eastAsia="ar-SA"/>
        </w:rPr>
        <w:t xml:space="preserve">3.1. Здания должны располагаться с отступом от красных линий не менее чем                        на 1,5 м. </w:t>
      </w:r>
    </w:p>
    <w:p w:rsidR="00C8033B" w:rsidRPr="00C8033B" w:rsidRDefault="00C8033B" w:rsidP="000E7279">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C8033B">
        <w:rPr>
          <w:rFonts w:ascii="Times New Roman" w:eastAsia="Times New Roman" w:hAnsi="Times New Roman" w:cs="Times New Roman"/>
          <w:sz w:val="24"/>
          <w:szCs w:val="24"/>
          <w:lang w:eastAsia="ar-SA"/>
        </w:rPr>
        <w:t xml:space="preserve">В условиях сложившейся застройки, основные строения допускается размещать с учетом сложившейся застройки (по линии застройки, в отдельных случаях по красной линии), в соответствии с проектом планировки участка, квартала, района или градостроительным планом земельного участка. </w:t>
      </w:r>
    </w:p>
    <w:p w:rsidR="00C8033B" w:rsidRPr="00C8033B" w:rsidRDefault="00C8033B" w:rsidP="000E7279">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C8033B">
        <w:rPr>
          <w:rFonts w:ascii="Times New Roman" w:eastAsia="Times New Roman" w:hAnsi="Times New Roman" w:cs="Times New Roman"/>
          <w:sz w:val="24"/>
          <w:szCs w:val="24"/>
          <w:lang w:eastAsia="ar-SA"/>
        </w:rPr>
        <w:t>Расстояние от вспомогательных (хозяйственных) строений и сооружений до красных линий улиц и проездов должно быть не менее 5 м.</w:t>
      </w:r>
    </w:p>
    <w:p w:rsidR="00C8033B" w:rsidRPr="00C8033B" w:rsidRDefault="00C8033B" w:rsidP="000E7279">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C8033B">
        <w:rPr>
          <w:rFonts w:ascii="Times New Roman" w:eastAsia="Times New Roman" w:hAnsi="Times New Roman" w:cs="Times New Roman"/>
          <w:sz w:val="24"/>
          <w:szCs w:val="24"/>
          <w:lang w:eastAsia="ar-SA"/>
        </w:rPr>
        <w:t>3.2. До границы земельного участка расстояния должны быть не менее:</w:t>
      </w:r>
    </w:p>
    <w:p w:rsidR="00C8033B" w:rsidRPr="00C8033B" w:rsidRDefault="00C8033B" w:rsidP="000E7279">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C8033B">
        <w:rPr>
          <w:rFonts w:ascii="Times New Roman" w:eastAsia="Times New Roman" w:hAnsi="Times New Roman" w:cs="Times New Roman"/>
          <w:sz w:val="24"/>
          <w:szCs w:val="24"/>
          <w:lang w:eastAsia="ar-SA"/>
        </w:rPr>
        <w:t>1) от основного строения – 3 м;</w:t>
      </w:r>
    </w:p>
    <w:p w:rsidR="00C8033B" w:rsidRPr="00C8033B" w:rsidRDefault="00C8033B" w:rsidP="000E7279">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C8033B">
        <w:rPr>
          <w:rFonts w:ascii="Times New Roman" w:eastAsia="Times New Roman" w:hAnsi="Times New Roman" w:cs="Times New Roman"/>
          <w:sz w:val="24"/>
          <w:szCs w:val="24"/>
          <w:lang w:eastAsia="ar-SA"/>
        </w:rPr>
        <w:t>2) от вспомогательных строений и сооружений – 3 м;</w:t>
      </w:r>
    </w:p>
    <w:p w:rsidR="00C8033B" w:rsidRPr="00C8033B" w:rsidRDefault="00C8033B" w:rsidP="000E7279">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C8033B">
        <w:rPr>
          <w:rFonts w:ascii="Times New Roman" w:eastAsia="Times New Roman" w:hAnsi="Times New Roman" w:cs="Times New Roman"/>
          <w:sz w:val="24"/>
          <w:szCs w:val="24"/>
          <w:lang w:eastAsia="ar-SA"/>
        </w:rPr>
        <w:t>3) от стволов высокорослых деревьев - 4 м;</w:t>
      </w:r>
    </w:p>
    <w:p w:rsidR="00C8033B" w:rsidRPr="00C8033B" w:rsidRDefault="00C8033B" w:rsidP="000E7279">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C8033B">
        <w:rPr>
          <w:rFonts w:ascii="Times New Roman" w:eastAsia="Times New Roman" w:hAnsi="Times New Roman" w:cs="Times New Roman"/>
          <w:sz w:val="24"/>
          <w:szCs w:val="24"/>
          <w:lang w:eastAsia="ar-SA"/>
        </w:rPr>
        <w:t>4) от стволов среднерослых деревьев - 2 м;</w:t>
      </w:r>
    </w:p>
    <w:p w:rsidR="00C8033B" w:rsidRPr="00C8033B" w:rsidRDefault="00C8033B" w:rsidP="000E7279">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C8033B">
        <w:rPr>
          <w:rFonts w:ascii="Times New Roman" w:eastAsia="Times New Roman" w:hAnsi="Times New Roman" w:cs="Times New Roman"/>
          <w:sz w:val="24"/>
          <w:szCs w:val="24"/>
          <w:lang w:eastAsia="ar-SA"/>
        </w:rPr>
        <w:t>5) от кустарника - 1 м.</w:t>
      </w:r>
    </w:p>
    <w:p w:rsidR="00C8033B" w:rsidRPr="00C8033B" w:rsidRDefault="00C8033B" w:rsidP="000E7279">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C8033B">
        <w:rPr>
          <w:rFonts w:ascii="Times New Roman" w:eastAsia="Times New Roman" w:hAnsi="Times New Roman" w:cs="Times New Roman"/>
          <w:sz w:val="24"/>
          <w:szCs w:val="24"/>
          <w:lang w:eastAsia="ar-SA"/>
        </w:rPr>
        <w:t xml:space="preserve">3.3. Расстояния измеряются до наружных поверхностей стен зданий, строений, сооружений с учетом всех выступающих элементов несущих конструкций. </w:t>
      </w:r>
    </w:p>
    <w:p w:rsidR="00C8033B" w:rsidRPr="00C8033B" w:rsidRDefault="00C8033B" w:rsidP="000E7279">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C8033B">
        <w:rPr>
          <w:rFonts w:ascii="Times New Roman" w:eastAsia="Times New Roman" w:hAnsi="Times New Roman" w:cs="Times New Roman"/>
          <w:sz w:val="24"/>
          <w:szCs w:val="24"/>
          <w:lang w:eastAsia="ar-SA"/>
        </w:rPr>
        <w:t>3.4. Расстояния от зданий и сооружений до зеленых насаждений следует принимать в соответствии с таблицей 2  при условии беспрепятственного подъезда и работы пожарного автотранспорта; от воздушных линий электропередачи - в соответствии с Правилами устройства электроустановок.</w:t>
      </w:r>
    </w:p>
    <w:p w:rsidR="00C8033B" w:rsidRPr="00C8033B" w:rsidRDefault="00C8033B" w:rsidP="000E7279">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C8033B">
        <w:rPr>
          <w:rFonts w:ascii="Times New Roman" w:eastAsia="Times New Roman" w:hAnsi="Times New Roman" w:cs="Times New Roman"/>
          <w:sz w:val="24"/>
          <w:szCs w:val="24"/>
          <w:lang w:eastAsia="ar-SA"/>
        </w:rPr>
        <w:t xml:space="preserve">4.1. Не допускается устройство сплошных ограждений. </w:t>
      </w:r>
    </w:p>
    <w:p w:rsidR="00C8033B" w:rsidRPr="00C8033B" w:rsidRDefault="00C8033B" w:rsidP="000E7279">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C8033B">
        <w:rPr>
          <w:rFonts w:ascii="Times New Roman" w:eastAsia="Times New Roman" w:hAnsi="Times New Roman" w:cs="Times New Roman"/>
          <w:sz w:val="24"/>
          <w:szCs w:val="24"/>
          <w:lang w:eastAsia="ar-SA"/>
        </w:rPr>
        <w:t xml:space="preserve">4.2. Все строения должны быть обеспечены системами водоотведения с кровли с целью предотвращения подтопления соседних земельных участков и строений. </w:t>
      </w:r>
    </w:p>
    <w:p w:rsidR="00C8033B" w:rsidRPr="00C8033B" w:rsidRDefault="00C8033B" w:rsidP="000E7279">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C8033B">
        <w:rPr>
          <w:rFonts w:ascii="Times New Roman" w:eastAsia="Times New Roman" w:hAnsi="Times New Roman" w:cs="Times New Roman"/>
          <w:sz w:val="24"/>
          <w:szCs w:val="24"/>
          <w:lang w:eastAsia="ar-SA"/>
        </w:rPr>
        <w:t>4.3. Отмостка должна располагаться в пределах отведенного (предоставленного) земельного участка.</w:t>
      </w:r>
    </w:p>
    <w:p w:rsidR="00C8033B" w:rsidRPr="00C8033B" w:rsidRDefault="00C8033B" w:rsidP="000E7279">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C8033B">
        <w:rPr>
          <w:rFonts w:ascii="Times New Roman" w:eastAsia="Times New Roman" w:hAnsi="Times New Roman" w:cs="Times New Roman"/>
          <w:sz w:val="24"/>
          <w:szCs w:val="24"/>
          <w:lang w:eastAsia="ar-SA"/>
        </w:rPr>
        <w:t>Отмостка зданий должна быть не менее 0,8м. Уклон отмостки рекомендуется принимать не менее 10% в сторону от здания.</w:t>
      </w:r>
    </w:p>
    <w:p w:rsidR="00C8033B" w:rsidRPr="00C8033B" w:rsidRDefault="00C8033B" w:rsidP="000E7279">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C8033B">
        <w:rPr>
          <w:rFonts w:ascii="Times New Roman" w:eastAsia="Times New Roman" w:hAnsi="Times New Roman" w:cs="Times New Roman"/>
          <w:sz w:val="24"/>
          <w:szCs w:val="24"/>
          <w:lang w:eastAsia="ar-SA"/>
        </w:rPr>
        <w:t>4.4. Устройство парковочных мест допускается организовывать на территориях прилегающих к объекту при условии согласования с заинтересованными службами.</w:t>
      </w:r>
    </w:p>
    <w:p w:rsidR="00C8033B" w:rsidRPr="00C8033B" w:rsidRDefault="00C8033B" w:rsidP="000E7279">
      <w:pPr>
        <w:suppressAutoHyphens/>
        <w:autoSpaceDE w:val="0"/>
        <w:spacing w:after="0" w:line="240" w:lineRule="auto"/>
        <w:ind w:firstLine="851"/>
        <w:jc w:val="both"/>
        <w:rPr>
          <w:rFonts w:ascii="Times New Roman" w:eastAsia="Times New Roman" w:hAnsi="Times New Roman" w:cs="Times New Roman"/>
          <w:sz w:val="24"/>
          <w:szCs w:val="24"/>
          <w:lang w:eastAsia="ar-SA"/>
        </w:rPr>
      </w:pPr>
      <w:r w:rsidRPr="00C8033B">
        <w:rPr>
          <w:rFonts w:ascii="Times New Roman" w:eastAsia="Arial" w:hAnsi="Times New Roman" w:cs="Times New Roman"/>
          <w:sz w:val="24"/>
          <w:szCs w:val="24"/>
          <w:lang w:eastAsia="ar-SA"/>
        </w:rPr>
        <w:t>5. Проектные и строительные работы вести в соответствии с установленными параметрами разрешенного строительства, реконструкции, а также требованиями</w:t>
      </w:r>
      <w:r w:rsidRPr="00C8033B">
        <w:rPr>
          <w:rFonts w:ascii="Times New Roman" w:eastAsia="Times New Roman" w:hAnsi="Times New Roman" w:cs="Times New Roman"/>
          <w:sz w:val="24"/>
          <w:szCs w:val="24"/>
          <w:lang w:eastAsia="ar-SA"/>
        </w:rPr>
        <w:t xml:space="preserve"> технических регламентов, строительных норм и правил, других нормативных документов действующих на территории Российской Федерации.</w:t>
      </w:r>
    </w:p>
    <w:p w:rsidR="00C8033B" w:rsidRPr="00C8033B" w:rsidRDefault="00C8033B" w:rsidP="00C8033B">
      <w:pPr>
        <w:suppressAutoHyphens/>
        <w:autoSpaceDE w:val="0"/>
        <w:spacing w:after="0" w:line="240" w:lineRule="auto"/>
        <w:ind w:firstLine="851"/>
        <w:jc w:val="both"/>
        <w:rPr>
          <w:rFonts w:ascii="Times New Roman" w:eastAsia="Times New Roman" w:hAnsi="Times New Roman" w:cs="Times New Roman"/>
          <w:sz w:val="24"/>
          <w:szCs w:val="24"/>
          <w:lang w:eastAsia="ar-SA"/>
        </w:rPr>
      </w:pPr>
    </w:p>
    <w:p w:rsidR="00C8033B" w:rsidRPr="00C8033B" w:rsidRDefault="00C8033B" w:rsidP="00C8033B">
      <w:pPr>
        <w:keepLines/>
        <w:suppressAutoHyphens/>
        <w:overflowPunct w:val="0"/>
        <w:autoSpaceDE w:val="0"/>
        <w:spacing w:after="0" w:line="240" w:lineRule="auto"/>
        <w:jc w:val="center"/>
        <w:rPr>
          <w:rFonts w:ascii="Times New Roman" w:eastAsia="Arial" w:hAnsi="Times New Roman" w:cs="Times New Roman"/>
          <w:b/>
          <w:sz w:val="24"/>
          <w:szCs w:val="24"/>
          <w:lang w:eastAsia="ar-SA"/>
        </w:rPr>
      </w:pPr>
      <w:r w:rsidRPr="00C8033B">
        <w:rPr>
          <w:rFonts w:ascii="Times New Roman" w:eastAsia="Arial" w:hAnsi="Times New Roman" w:cs="Times New Roman"/>
          <w:b/>
          <w:sz w:val="24"/>
          <w:szCs w:val="24"/>
          <w:lang w:eastAsia="ar-SA"/>
        </w:rPr>
        <w:t>Градостроительный регламент  зоны объектов отдыха, спорта и туризма «РЗ-2» с видами разрешенного использования объектов недвижимости</w:t>
      </w:r>
    </w:p>
    <w:p w:rsidR="00C8033B" w:rsidRPr="00C8033B" w:rsidRDefault="00C8033B" w:rsidP="00C8033B">
      <w:pPr>
        <w:keepLines/>
        <w:suppressAutoHyphens/>
        <w:overflowPunct w:val="0"/>
        <w:autoSpaceDE w:val="0"/>
        <w:spacing w:after="0" w:line="240" w:lineRule="auto"/>
        <w:ind w:firstLine="851"/>
        <w:jc w:val="both"/>
        <w:rPr>
          <w:rFonts w:ascii="Times New Roman" w:eastAsia="Arial" w:hAnsi="Times New Roman" w:cs="Times New Roman"/>
          <w:sz w:val="24"/>
          <w:szCs w:val="24"/>
          <w:lang w:eastAsia="ar-SA"/>
        </w:rPr>
      </w:pPr>
    </w:p>
    <w:p w:rsidR="00C8033B" w:rsidRPr="000E7279" w:rsidRDefault="00C8033B" w:rsidP="00C8033B">
      <w:pPr>
        <w:keepLines/>
        <w:suppressAutoHyphens/>
        <w:overflowPunct w:val="0"/>
        <w:autoSpaceDE w:val="0"/>
        <w:spacing w:after="0" w:line="240" w:lineRule="auto"/>
        <w:ind w:firstLine="851"/>
        <w:jc w:val="both"/>
        <w:rPr>
          <w:rFonts w:ascii="Times New Roman" w:eastAsia="Arial" w:hAnsi="Times New Roman" w:cs="Times New Roman"/>
          <w:sz w:val="24"/>
          <w:szCs w:val="24"/>
          <w:lang w:eastAsia="ar-SA"/>
        </w:rPr>
      </w:pPr>
      <w:r w:rsidRPr="000E7279">
        <w:rPr>
          <w:rFonts w:ascii="Times New Roman" w:eastAsia="Arial" w:hAnsi="Times New Roman" w:cs="Times New Roman"/>
          <w:sz w:val="24"/>
          <w:szCs w:val="24"/>
          <w:lang w:eastAsia="ar-SA"/>
        </w:rPr>
        <w:t>Виды разрешенного использования земельных участков и иных объектов недвижимости на территории зоны «РЗ-2» включают:</w:t>
      </w:r>
    </w:p>
    <w:p w:rsidR="00C8033B" w:rsidRPr="000E7279" w:rsidRDefault="00C8033B" w:rsidP="00C8033B">
      <w:pPr>
        <w:keepLines/>
        <w:suppressAutoHyphens/>
        <w:overflowPunct w:val="0"/>
        <w:autoSpaceDE w:val="0"/>
        <w:spacing w:after="0" w:line="240" w:lineRule="auto"/>
        <w:ind w:firstLine="851"/>
        <w:jc w:val="both"/>
        <w:rPr>
          <w:rFonts w:ascii="Times New Roman" w:eastAsia="Arial" w:hAnsi="Times New Roman" w:cs="Times New Roman"/>
          <w:sz w:val="24"/>
          <w:szCs w:val="24"/>
          <w:lang w:eastAsia="ar-SA"/>
        </w:rPr>
      </w:pPr>
      <w:r w:rsidRPr="000E7279">
        <w:rPr>
          <w:rFonts w:ascii="Times New Roman" w:eastAsia="Arial" w:hAnsi="Times New Roman" w:cs="Times New Roman"/>
          <w:sz w:val="24"/>
          <w:szCs w:val="24"/>
          <w:lang w:eastAsia="ar-SA"/>
        </w:rPr>
        <w:t>1. Основные виды разрешенного использования:</w:t>
      </w:r>
    </w:p>
    <w:p w:rsidR="00C8033B" w:rsidRPr="000E7279" w:rsidRDefault="00C8033B" w:rsidP="00C8033B">
      <w:pPr>
        <w:keepLines/>
        <w:suppressAutoHyphens/>
        <w:overflowPunct w:val="0"/>
        <w:autoSpaceDE w:val="0"/>
        <w:spacing w:after="0" w:line="240" w:lineRule="auto"/>
        <w:ind w:firstLine="851"/>
        <w:jc w:val="both"/>
        <w:rPr>
          <w:rFonts w:ascii="Times New Roman" w:eastAsia="Arial" w:hAnsi="Times New Roman" w:cs="Times New Roman"/>
          <w:sz w:val="24"/>
          <w:szCs w:val="24"/>
          <w:lang w:eastAsia="ar-SA"/>
        </w:rPr>
      </w:pPr>
      <w:r w:rsidRPr="000E7279">
        <w:rPr>
          <w:rFonts w:ascii="Times New Roman" w:eastAsia="Arial" w:hAnsi="Times New Roman" w:cs="Times New Roman"/>
          <w:sz w:val="24"/>
          <w:szCs w:val="24"/>
          <w:lang w:eastAsia="ar-SA"/>
        </w:rPr>
        <w:t>- объекты спортивного назначения: физкультурно-оздоровительные комплексы, стадионы, бассейны, треки, спортивные базы, катки, спортивные площадки, спортивные залы, спортивные манежи, корты, автодромы, мотодромы, картинги;</w:t>
      </w:r>
    </w:p>
    <w:p w:rsidR="00C8033B" w:rsidRPr="000E7279" w:rsidRDefault="00C8033B" w:rsidP="00C8033B">
      <w:pPr>
        <w:keepLines/>
        <w:suppressAutoHyphens/>
        <w:overflowPunct w:val="0"/>
        <w:autoSpaceDE w:val="0"/>
        <w:spacing w:after="0" w:line="240" w:lineRule="auto"/>
        <w:ind w:firstLine="851"/>
        <w:jc w:val="both"/>
        <w:rPr>
          <w:rFonts w:ascii="Times New Roman" w:eastAsia="Arial" w:hAnsi="Times New Roman" w:cs="Times New Roman"/>
          <w:sz w:val="24"/>
          <w:szCs w:val="24"/>
          <w:lang w:eastAsia="ar-SA"/>
        </w:rPr>
      </w:pPr>
      <w:r w:rsidRPr="000E7279">
        <w:rPr>
          <w:rFonts w:ascii="Times New Roman" w:eastAsia="Arial" w:hAnsi="Times New Roman" w:cs="Times New Roman"/>
          <w:sz w:val="24"/>
          <w:szCs w:val="24"/>
          <w:lang w:eastAsia="ar-SA"/>
        </w:rPr>
        <w:t>- объекты отдыха и туризма.</w:t>
      </w:r>
    </w:p>
    <w:p w:rsidR="00C8033B" w:rsidRPr="000E7279" w:rsidRDefault="00C8033B" w:rsidP="00C8033B">
      <w:pPr>
        <w:keepLines/>
        <w:suppressAutoHyphens/>
        <w:overflowPunct w:val="0"/>
        <w:autoSpaceDE w:val="0"/>
        <w:spacing w:after="0" w:line="240" w:lineRule="auto"/>
        <w:ind w:firstLine="851"/>
        <w:jc w:val="both"/>
        <w:rPr>
          <w:rFonts w:ascii="Times New Roman" w:eastAsia="Arial" w:hAnsi="Times New Roman" w:cs="Times New Roman"/>
          <w:sz w:val="24"/>
          <w:szCs w:val="24"/>
          <w:lang w:eastAsia="ar-SA"/>
        </w:rPr>
      </w:pPr>
      <w:r w:rsidRPr="000E7279">
        <w:rPr>
          <w:rFonts w:ascii="Times New Roman" w:eastAsia="Arial" w:hAnsi="Times New Roman" w:cs="Times New Roman"/>
          <w:sz w:val="24"/>
          <w:szCs w:val="24"/>
          <w:lang w:eastAsia="ar-SA"/>
        </w:rPr>
        <w:t>2. Вспомогательные виды разрешенного использования:</w:t>
      </w:r>
    </w:p>
    <w:p w:rsidR="00C8033B" w:rsidRPr="000E7279" w:rsidRDefault="00C8033B" w:rsidP="00C8033B">
      <w:pPr>
        <w:keepLines/>
        <w:suppressAutoHyphens/>
        <w:overflowPunct w:val="0"/>
        <w:autoSpaceDE w:val="0"/>
        <w:spacing w:after="0" w:line="240" w:lineRule="auto"/>
        <w:ind w:firstLine="851"/>
        <w:jc w:val="both"/>
        <w:rPr>
          <w:rFonts w:ascii="Times New Roman" w:eastAsia="Arial" w:hAnsi="Times New Roman" w:cs="Times New Roman"/>
          <w:sz w:val="24"/>
          <w:szCs w:val="24"/>
          <w:lang w:eastAsia="ar-SA"/>
        </w:rPr>
      </w:pPr>
      <w:r w:rsidRPr="000E7279">
        <w:rPr>
          <w:rFonts w:ascii="Times New Roman" w:eastAsia="Arial" w:hAnsi="Times New Roman" w:cs="Times New Roman"/>
          <w:sz w:val="24"/>
          <w:szCs w:val="24"/>
          <w:lang w:eastAsia="ar-SA"/>
        </w:rPr>
        <w:t>- объекты инженерно-технического обеспечения;</w:t>
      </w:r>
    </w:p>
    <w:p w:rsidR="00C8033B" w:rsidRPr="000E7279" w:rsidRDefault="00C8033B" w:rsidP="00C8033B">
      <w:pPr>
        <w:keepLines/>
        <w:suppressAutoHyphens/>
        <w:overflowPunct w:val="0"/>
        <w:autoSpaceDE w:val="0"/>
        <w:spacing w:after="0" w:line="240" w:lineRule="auto"/>
        <w:ind w:firstLine="851"/>
        <w:jc w:val="both"/>
        <w:rPr>
          <w:rFonts w:ascii="Times New Roman" w:eastAsia="Arial" w:hAnsi="Times New Roman" w:cs="Times New Roman"/>
          <w:sz w:val="24"/>
          <w:szCs w:val="24"/>
          <w:lang w:eastAsia="ar-SA"/>
        </w:rPr>
      </w:pPr>
      <w:r w:rsidRPr="000E7279">
        <w:rPr>
          <w:rFonts w:ascii="Times New Roman" w:eastAsia="Arial" w:hAnsi="Times New Roman" w:cs="Times New Roman"/>
          <w:sz w:val="24"/>
          <w:szCs w:val="24"/>
          <w:lang w:eastAsia="ar-SA"/>
        </w:rPr>
        <w:t>- объекты хозяйственного назначения.</w:t>
      </w:r>
    </w:p>
    <w:p w:rsidR="00C8033B" w:rsidRPr="000E7279" w:rsidRDefault="00C8033B" w:rsidP="00C8033B">
      <w:pPr>
        <w:keepLines/>
        <w:suppressAutoHyphens/>
        <w:overflowPunct w:val="0"/>
        <w:autoSpaceDE w:val="0"/>
        <w:spacing w:after="0" w:line="240" w:lineRule="auto"/>
        <w:ind w:firstLine="851"/>
        <w:jc w:val="both"/>
        <w:rPr>
          <w:rFonts w:ascii="Times New Roman" w:eastAsia="Arial" w:hAnsi="Times New Roman" w:cs="Times New Roman"/>
          <w:sz w:val="24"/>
          <w:szCs w:val="24"/>
          <w:lang w:eastAsia="ar-SA"/>
        </w:rPr>
      </w:pPr>
      <w:r w:rsidRPr="000E7279">
        <w:rPr>
          <w:rFonts w:ascii="Times New Roman" w:eastAsia="Arial" w:hAnsi="Times New Roman" w:cs="Times New Roman"/>
          <w:sz w:val="24"/>
          <w:szCs w:val="24"/>
          <w:lang w:eastAsia="ar-SA"/>
        </w:rPr>
        <w:t>3. Условно разрешенные виды использования:</w:t>
      </w:r>
    </w:p>
    <w:p w:rsidR="00C8033B" w:rsidRPr="000E7279" w:rsidRDefault="00C8033B" w:rsidP="00C8033B">
      <w:pPr>
        <w:keepLines/>
        <w:suppressAutoHyphens/>
        <w:overflowPunct w:val="0"/>
        <w:autoSpaceDE w:val="0"/>
        <w:spacing w:after="0" w:line="240" w:lineRule="auto"/>
        <w:ind w:firstLine="851"/>
        <w:jc w:val="both"/>
        <w:rPr>
          <w:rFonts w:ascii="Times New Roman" w:eastAsia="Arial" w:hAnsi="Times New Roman" w:cs="Times New Roman"/>
          <w:sz w:val="24"/>
          <w:szCs w:val="24"/>
          <w:lang w:eastAsia="ar-SA"/>
        </w:rPr>
      </w:pPr>
      <w:r w:rsidRPr="000E7279">
        <w:rPr>
          <w:rFonts w:ascii="Times New Roman" w:eastAsia="Arial" w:hAnsi="Times New Roman" w:cs="Times New Roman"/>
          <w:sz w:val="24"/>
          <w:szCs w:val="24"/>
          <w:lang w:eastAsia="ar-SA"/>
        </w:rPr>
        <w:t>- объекты административно-делового назначения: отделения связи, почты, офисы,</w:t>
      </w:r>
      <w:r w:rsidRPr="000E7279">
        <w:rPr>
          <w:rFonts w:ascii="Times New Roman" w:eastAsia="Arial" w:hAnsi="Times New Roman" w:cs="Times New Roman"/>
          <w:bCs/>
          <w:sz w:val="24"/>
          <w:szCs w:val="24"/>
          <w:lang w:eastAsia="ar-SA"/>
        </w:rPr>
        <w:t xml:space="preserve"> административные здания, финансово-кредитные учреждения, объекты органов охраны правопорядка, объекты судебной системы</w:t>
      </w:r>
      <w:r w:rsidRPr="000E7279">
        <w:rPr>
          <w:rFonts w:ascii="Times New Roman" w:eastAsia="Arial" w:hAnsi="Times New Roman" w:cs="Times New Roman"/>
          <w:sz w:val="24"/>
          <w:szCs w:val="24"/>
          <w:lang w:eastAsia="ar-SA"/>
        </w:rPr>
        <w:t>;</w:t>
      </w:r>
    </w:p>
    <w:p w:rsidR="00C8033B" w:rsidRPr="000E7279" w:rsidRDefault="00C8033B" w:rsidP="00C8033B">
      <w:pPr>
        <w:keepLines/>
        <w:suppressAutoHyphens/>
        <w:overflowPunct w:val="0"/>
        <w:autoSpaceDE w:val="0"/>
        <w:spacing w:after="0" w:line="240" w:lineRule="auto"/>
        <w:ind w:firstLine="851"/>
        <w:jc w:val="both"/>
        <w:rPr>
          <w:rFonts w:ascii="Times New Roman" w:eastAsia="Arial" w:hAnsi="Times New Roman" w:cs="Times New Roman"/>
          <w:sz w:val="24"/>
          <w:szCs w:val="24"/>
          <w:lang w:eastAsia="ar-SA"/>
        </w:rPr>
      </w:pPr>
      <w:r w:rsidRPr="000E7279">
        <w:rPr>
          <w:rFonts w:ascii="Times New Roman" w:eastAsia="Arial" w:hAnsi="Times New Roman" w:cs="Times New Roman"/>
          <w:sz w:val="24"/>
          <w:szCs w:val="24"/>
          <w:lang w:eastAsia="ar-SA"/>
        </w:rPr>
        <w:t>- объекты торгового назначения: магазины, рынки, торговые комплексы;</w:t>
      </w:r>
    </w:p>
    <w:p w:rsidR="00C8033B" w:rsidRPr="000E7279" w:rsidRDefault="00C8033B" w:rsidP="00C8033B">
      <w:pPr>
        <w:keepLines/>
        <w:suppressAutoHyphens/>
        <w:overflowPunct w:val="0"/>
        <w:autoSpaceDE w:val="0"/>
        <w:spacing w:after="0" w:line="240" w:lineRule="auto"/>
        <w:ind w:firstLine="851"/>
        <w:jc w:val="both"/>
        <w:rPr>
          <w:rFonts w:ascii="Times New Roman" w:eastAsia="Arial" w:hAnsi="Times New Roman" w:cs="Times New Roman"/>
          <w:sz w:val="24"/>
          <w:szCs w:val="24"/>
          <w:lang w:eastAsia="ar-SA"/>
        </w:rPr>
      </w:pPr>
      <w:r w:rsidRPr="000E7279">
        <w:rPr>
          <w:rFonts w:ascii="Times New Roman" w:eastAsia="Arial" w:hAnsi="Times New Roman" w:cs="Times New Roman"/>
          <w:sz w:val="24"/>
          <w:szCs w:val="24"/>
          <w:lang w:eastAsia="ar-SA"/>
        </w:rPr>
        <w:t>- объекты общественного питания: рестораны, кафе, столовые, закусочные, бистро, бары;</w:t>
      </w:r>
    </w:p>
    <w:p w:rsidR="00C8033B" w:rsidRPr="000E7279" w:rsidRDefault="00C8033B" w:rsidP="00C8033B">
      <w:pPr>
        <w:keepLines/>
        <w:suppressAutoHyphens/>
        <w:overflowPunct w:val="0"/>
        <w:autoSpaceDE w:val="0"/>
        <w:spacing w:after="0" w:line="240" w:lineRule="auto"/>
        <w:ind w:firstLine="851"/>
        <w:jc w:val="both"/>
        <w:rPr>
          <w:rFonts w:ascii="Times New Roman" w:eastAsia="Arial" w:hAnsi="Times New Roman" w:cs="Times New Roman"/>
          <w:sz w:val="24"/>
          <w:szCs w:val="24"/>
          <w:lang w:eastAsia="ar-SA"/>
        </w:rPr>
      </w:pPr>
      <w:r w:rsidRPr="000E7279">
        <w:rPr>
          <w:rFonts w:ascii="Times New Roman" w:eastAsia="Arial" w:hAnsi="Times New Roman" w:cs="Times New Roman"/>
          <w:sz w:val="24"/>
          <w:szCs w:val="24"/>
          <w:lang w:eastAsia="ar-SA"/>
        </w:rPr>
        <w:t>- объекты культурно-досугового назначения: дома культуры, клубы, библиотеки, театры, концертные залы, цирки, выставочные залы, музеи, кинотеатры, художественные галереи, зоопарки.</w:t>
      </w:r>
    </w:p>
    <w:p w:rsidR="00C8033B" w:rsidRPr="000E7279" w:rsidRDefault="00C8033B" w:rsidP="00C8033B">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0E7279">
        <w:rPr>
          <w:rFonts w:ascii="Times New Roman" w:eastAsia="Times New Roman" w:hAnsi="Times New Roman" w:cs="Times New Roman"/>
          <w:sz w:val="24"/>
          <w:szCs w:val="24"/>
          <w:lang w:eastAsia="ar-SA"/>
        </w:rPr>
        <w:t>Предельные размеры земельных участков и предельные параметры разрешенного строительства, реконструкции:</w:t>
      </w:r>
    </w:p>
    <w:p w:rsidR="00C8033B" w:rsidRPr="00C8033B" w:rsidRDefault="00C8033B" w:rsidP="00C8033B">
      <w:pPr>
        <w:keepLines/>
        <w:suppressAutoHyphens/>
        <w:overflowPunct w:val="0"/>
        <w:autoSpaceDE w:val="0"/>
        <w:spacing w:after="0" w:line="240" w:lineRule="auto"/>
        <w:ind w:firstLine="851"/>
        <w:jc w:val="both"/>
        <w:rPr>
          <w:rFonts w:ascii="Times New Roman" w:eastAsia="Times New Roman" w:hAnsi="Times New Roman" w:cs="Times New Roman"/>
          <w:b/>
          <w:sz w:val="24"/>
          <w:szCs w:val="24"/>
          <w:lang w:eastAsia="ar-SA"/>
        </w:rPr>
      </w:pPr>
    </w:p>
    <w:tbl>
      <w:tblPr>
        <w:tblpPr w:leftFromText="180" w:rightFromText="180" w:vertAnchor="text" w:tblpX="55" w:tblpY="1"/>
        <w:tblOverlap w:val="never"/>
        <w:tblW w:w="0" w:type="auto"/>
        <w:tblLayout w:type="fixed"/>
        <w:tblCellMar>
          <w:top w:w="55" w:type="dxa"/>
          <w:left w:w="55" w:type="dxa"/>
          <w:bottom w:w="55" w:type="dxa"/>
          <w:right w:w="55" w:type="dxa"/>
        </w:tblCellMar>
        <w:tblLook w:val="0000" w:firstRow="0" w:lastRow="0" w:firstColumn="0" w:lastColumn="0" w:noHBand="0" w:noVBand="0"/>
      </w:tblPr>
      <w:tblGrid>
        <w:gridCol w:w="426"/>
        <w:gridCol w:w="2126"/>
        <w:gridCol w:w="1047"/>
        <w:gridCol w:w="1134"/>
        <w:gridCol w:w="2213"/>
        <w:gridCol w:w="2693"/>
      </w:tblGrid>
      <w:tr w:rsidR="00C8033B" w:rsidRPr="00C8033B" w:rsidTr="000E7279">
        <w:tc>
          <w:tcPr>
            <w:tcW w:w="426" w:type="dxa"/>
            <w:vMerge w:val="restart"/>
            <w:tcBorders>
              <w:top w:val="single" w:sz="4" w:space="0" w:color="000000"/>
              <w:left w:val="single" w:sz="4" w:space="0" w:color="000000"/>
              <w:bottom w:val="single" w:sz="4" w:space="0" w:color="000000"/>
            </w:tcBorders>
            <w:shd w:val="clear" w:color="auto" w:fill="auto"/>
            <w:vAlign w:val="center"/>
          </w:tcPr>
          <w:p w:rsidR="00C8033B" w:rsidRPr="00C8033B" w:rsidRDefault="00C8033B" w:rsidP="000E7279">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C8033B">
              <w:rPr>
                <w:rFonts w:ascii="Times New Roman" w:eastAsia="Times New Roman" w:hAnsi="Times New Roman" w:cs="Times New Roman"/>
                <w:sz w:val="24"/>
                <w:szCs w:val="24"/>
                <w:lang w:eastAsia="ar-SA"/>
              </w:rPr>
              <w:t>№ п/</w:t>
            </w:r>
            <w:r w:rsidRPr="000E7279">
              <w:rPr>
                <w:rFonts w:ascii="Times New Roman" w:eastAsia="Times New Roman" w:hAnsi="Times New Roman" w:cs="Times New Roman"/>
                <w:szCs w:val="24"/>
                <w:lang w:eastAsia="ar-SA"/>
              </w:rPr>
              <w:t>п</w:t>
            </w:r>
          </w:p>
        </w:tc>
        <w:tc>
          <w:tcPr>
            <w:tcW w:w="2126" w:type="dxa"/>
            <w:vMerge w:val="restart"/>
            <w:tcBorders>
              <w:top w:val="single" w:sz="4" w:space="0" w:color="000000"/>
              <w:left w:val="single" w:sz="4" w:space="0" w:color="000000"/>
              <w:bottom w:val="single" w:sz="4" w:space="0" w:color="000000"/>
            </w:tcBorders>
            <w:shd w:val="clear" w:color="auto" w:fill="auto"/>
            <w:vAlign w:val="center"/>
          </w:tcPr>
          <w:p w:rsidR="00C8033B" w:rsidRPr="00C8033B" w:rsidRDefault="00C8033B" w:rsidP="000E7279">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C8033B">
              <w:rPr>
                <w:rFonts w:ascii="Times New Roman" w:eastAsia="Times New Roman" w:hAnsi="Times New Roman" w:cs="Times New Roman"/>
                <w:sz w:val="24"/>
                <w:szCs w:val="24"/>
                <w:lang w:eastAsia="ar-SA"/>
              </w:rPr>
              <w:t>Виды разрешенного использования земельных участков</w:t>
            </w:r>
          </w:p>
        </w:tc>
        <w:tc>
          <w:tcPr>
            <w:tcW w:w="2181" w:type="dxa"/>
            <w:gridSpan w:val="2"/>
            <w:tcBorders>
              <w:top w:val="single" w:sz="4" w:space="0" w:color="000000"/>
              <w:left w:val="single" w:sz="4" w:space="0" w:color="000000"/>
              <w:bottom w:val="single" w:sz="4" w:space="0" w:color="000000"/>
            </w:tcBorders>
            <w:shd w:val="clear" w:color="auto" w:fill="auto"/>
            <w:vAlign w:val="center"/>
          </w:tcPr>
          <w:p w:rsidR="00C8033B" w:rsidRPr="00C8033B" w:rsidRDefault="00C8033B" w:rsidP="000E7279">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C8033B">
              <w:rPr>
                <w:rFonts w:ascii="Times New Roman" w:eastAsia="Times New Roman" w:hAnsi="Times New Roman" w:cs="Times New Roman"/>
                <w:sz w:val="24"/>
                <w:szCs w:val="24"/>
                <w:lang w:eastAsia="ar-SA"/>
              </w:rPr>
              <w:t>Размер земельных участков, кв.м.</w:t>
            </w:r>
          </w:p>
        </w:tc>
        <w:tc>
          <w:tcPr>
            <w:tcW w:w="2213" w:type="dxa"/>
            <w:vMerge w:val="restart"/>
            <w:tcBorders>
              <w:top w:val="single" w:sz="4" w:space="0" w:color="000000"/>
              <w:left w:val="single" w:sz="4" w:space="0" w:color="000000"/>
              <w:bottom w:val="single" w:sz="4" w:space="0" w:color="000000"/>
            </w:tcBorders>
            <w:shd w:val="clear" w:color="auto" w:fill="auto"/>
          </w:tcPr>
          <w:p w:rsidR="00C8033B" w:rsidRPr="00C8033B" w:rsidRDefault="00C8033B" w:rsidP="000E7279">
            <w:pPr>
              <w:keepNext/>
              <w:widowControl w:val="0"/>
              <w:tabs>
                <w:tab w:val="num" w:pos="0"/>
              </w:tabs>
              <w:suppressAutoHyphens/>
              <w:autoSpaceDE w:val="0"/>
              <w:snapToGrid w:val="0"/>
              <w:spacing w:after="60" w:line="240" w:lineRule="auto"/>
              <w:jc w:val="center"/>
              <w:outlineLvl w:val="0"/>
              <w:rPr>
                <w:rFonts w:ascii="Times New Roman" w:eastAsia="Times New Roman" w:hAnsi="Times New Roman" w:cs="Times New Roman"/>
                <w:bCs/>
                <w:kern w:val="1"/>
                <w:sz w:val="24"/>
                <w:szCs w:val="24"/>
                <w:lang w:eastAsia="ar-SA"/>
              </w:rPr>
            </w:pPr>
            <w:r w:rsidRPr="00C8033B">
              <w:rPr>
                <w:rFonts w:ascii="Times New Roman" w:eastAsia="Times New Roman" w:hAnsi="Times New Roman" w:cs="Times New Roman"/>
                <w:bCs/>
                <w:kern w:val="1"/>
                <w:sz w:val="24"/>
                <w:szCs w:val="24"/>
                <w:lang w:eastAsia="ar-SA"/>
              </w:rPr>
              <w:t>Предельное количество этажей или предельная высота зданий, строений, сооружений</w:t>
            </w:r>
          </w:p>
        </w:tc>
        <w:tc>
          <w:tcPr>
            <w:tcW w:w="2693" w:type="dxa"/>
            <w:vMerge w:val="restart"/>
            <w:tcBorders>
              <w:top w:val="single" w:sz="4" w:space="0" w:color="000000"/>
              <w:left w:val="single" w:sz="4" w:space="0" w:color="000000"/>
              <w:bottom w:val="single" w:sz="4" w:space="0" w:color="000000"/>
              <w:right w:val="single" w:sz="4" w:space="0" w:color="000000"/>
            </w:tcBorders>
            <w:shd w:val="clear" w:color="auto" w:fill="auto"/>
          </w:tcPr>
          <w:p w:rsidR="00C8033B" w:rsidRPr="00C8033B" w:rsidRDefault="00C8033B" w:rsidP="000E7279">
            <w:pPr>
              <w:keepNext/>
              <w:widowControl w:val="0"/>
              <w:tabs>
                <w:tab w:val="num" w:pos="0"/>
              </w:tabs>
              <w:suppressAutoHyphens/>
              <w:autoSpaceDE w:val="0"/>
              <w:snapToGrid w:val="0"/>
              <w:spacing w:after="60" w:line="240" w:lineRule="auto"/>
              <w:jc w:val="center"/>
              <w:outlineLvl w:val="0"/>
              <w:rPr>
                <w:rFonts w:ascii="Times New Roman" w:eastAsia="Times New Roman" w:hAnsi="Times New Roman" w:cs="Times New Roman"/>
                <w:bCs/>
                <w:kern w:val="1"/>
                <w:sz w:val="24"/>
                <w:szCs w:val="24"/>
                <w:lang w:eastAsia="ar-SA"/>
              </w:rPr>
            </w:pPr>
            <w:r w:rsidRPr="00C8033B">
              <w:rPr>
                <w:rFonts w:ascii="Times New Roman" w:eastAsia="Times New Roman" w:hAnsi="Times New Roman" w:cs="Times New Roman"/>
                <w:bCs/>
                <w:kern w:val="1"/>
                <w:sz w:val="24"/>
                <w:szCs w:val="24"/>
                <w:lang w:eastAsia="ar-SA"/>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r>
      <w:tr w:rsidR="00C8033B" w:rsidRPr="00C8033B" w:rsidTr="000E7279">
        <w:trPr>
          <w:trHeight w:val="1434"/>
        </w:trPr>
        <w:tc>
          <w:tcPr>
            <w:tcW w:w="426" w:type="dxa"/>
            <w:vMerge/>
            <w:tcBorders>
              <w:top w:val="single" w:sz="4" w:space="0" w:color="000000"/>
              <w:left w:val="single" w:sz="4" w:space="0" w:color="000000"/>
              <w:bottom w:val="single" w:sz="4" w:space="0" w:color="000000"/>
            </w:tcBorders>
            <w:shd w:val="clear" w:color="auto" w:fill="auto"/>
            <w:vAlign w:val="center"/>
          </w:tcPr>
          <w:p w:rsidR="00C8033B" w:rsidRPr="00C8033B" w:rsidRDefault="00C8033B" w:rsidP="000E7279">
            <w:pPr>
              <w:keepLines/>
              <w:suppressAutoHyphens/>
              <w:overflowPunct w:val="0"/>
              <w:autoSpaceDE w:val="0"/>
              <w:snapToGrid w:val="0"/>
              <w:spacing w:after="0" w:line="240" w:lineRule="auto"/>
              <w:ind w:firstLine="567"/>
              <w:jc w:val="both"/>
              <w:rPr>
                <w:rFonts w:ascii="Times New Roman" w:eastAsia="Times New Roman" w:hAnsi="Times New Roman" w:cs="Times New Roman"/>
                <w:sz w:val="24"/>
                <w:szCs w:val="24"/>
                <w:lang w:eastAsia="ar-SA"/>
              </w:rPr>
            </w:pPr>
          </w:p>
        </w:tc>
        <w:tc>
          <w:tcPr>
            <w:tcW w:w="2126" w:type="dxa"/>
            <w:vMerge/>
            <w:tcBorders>
              <w:top w:val="single" w:sz="4" w:space="0" w:color="000000"/>
              <w:left w:val="single" w:sz="4" w:space="0" w:color="000000"/>
              <w:bottom w:val="single" w:sz="4" w:space="0" w:color="000000"/>
            </w:tcBorders>
            <w:shd w:val="clear" w:color="auto" w:fill="auto"/>
            <w:vAlign w:val="center"/>
          </w:tcPr>
          <w:p w:rsidR="00C8033B" w:rsidRPr="00C8033B" w:rsidRDefault="00C8033B" w:rsidP="000E7279">
            <w:pPr>
              <w:keepLines/>
              <w:suppressAutoHyphens/>
              <w:overflowPunct w:val="0"/>
              <w:autoSpaceDE w:val="0"/>
              <w:snapToGrid w:val="0"/>
              <w:spacing w:after="0" w:line="240" w:lineRule="auto"/>
              <w:ind w:firstLine="567"/>
              <w:jc w:val="both"/>
              <w:rPr>
                <w:rFonts w:ascii="Times New Roman" w:eastAsia="Times New Roman" w:hAnsi="Times New Roman" w:cs="Times New Roman"/>
                <w:sz w:val="24"/>
                <w:szCs w:val="24"/>
                <w:lang w:eastAsia="ar-SA"/>
              </w:rPr>
            </w:pPr>
          </w:p>
        </w:tc>
        <w:tc>
          <w:tcPr>
            <w:tcW w:w="1047" w:type="dxa"/>
            <w:tcBorders>
              <w:left w:val="single" w:sz="4" w:space="0" w:color="000000"/>
              <w:bottom w:val="single" w:sz="4" w:space="0" w:color="000000"/>
            </w:tcBorders>
            <w:shd w:val="clear" w:color="auto" w:fill="auto"/>
            <w:vAlign w:val="center"/>
          </w:tcPr>
          <w:p w:rsidR="00C8033B" w:rsidRPr="00C8033B" w:rsidRDefault="00C8033B" w:rsidP="000E7279">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C8033B">
              <w:rPr>
                <w:rFonts w:ascii="Times New Roman" w:eastAsia="Times New Roman" w:hAnsi="Times New Roman" w:cs="Times New Roman"/>
                <w:sz w:val="24"/>
                <w:szCs w:val="24"/>
                <w:lang w:eastAsia="ar-SA"/>
              </w:rPr>
              <w:t>Мини-</w:t>
            </w:r>
          </w:p>
          <w:p w:rsidR="00C8033B" w:rsidRPr="00C8033B" w:rsidRDefault="00C8033B" w:rsidP="000E7279">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C8033B">
              <w:rPr>
                <w:rFonts w:ascii="Times New Roman" w:eastAsia="Times New Roman" w:hAnsi="Times New Roman" w:cs="Times New Roman"/>
                <w:sz w:val="24"/>
                <w:szCs w:val="24"/>
                <w:lang w:eastAsia="ar-SA"/>
              </w:rPr>
              <w:t xml:space="preserve">мальный </w:t>
            </w:r>
          </w:p>
        </w:tc>
        <w:tc>
          <w:tcPr>
            <w:tcW w:w="1134" w:type="dxa"/>
            <w:tcBorders>
              <w:left w:val="single" w:sz="4" w:space="0" w:color="000000"/>
              <w:bottom w:val="single" w:sz="4" w:space="0" w:color="000000"/>
            </w:tcBorders>
            <w:shd w:val="clear" w:color="auto" w:fill="auto"/>
            <w:vAlign w:val="center"/>
          </w:tcPr>
          <w:p w:rsidR="00C8033B" w:rsidRPr="00C8033B" w:rsidRDefault="00C8033B" w:rsidP="000E7279">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C8033B">
              <w:rPr>
                <w:rFonts w:ascii="Times New Roman" w:eastAsia="Times New Roman" w:hAnsi="Times New Roman" w:cs="Times New Roman"/>
                <w:sz w:val="24"/>
                <w:szCs w:val="24"/>
                <w:lang w:eastAsia="ar-SA"/>
              </w:rPr>
              <w:t>Макси</w:t>
            </w:r>
          </w:p>
          <w:p w:rsidR="00C8033B" w:rsidRPr="00C8033B" w:rsidRDefault="00C8033B" w:rsidP="000E7279">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C8033B">
              <w:rPr>
                <w:rFonts w:ascii="Times New Roman" w:eastAsia="Times New Roman" w:hAnsi="Times New Roman" w:cs="Times New Roman"/>
                <w:sz w:val="24"/>
                <w:szCs w:val="24"/>
                <w:lang w:eastAsia="ar-SA"/>
              </w:rPr>
              <w:t xml:space="preserve">мальный </w:t>
            </w:r>
          </w:p>
        </w:tc>
        <w:tc>
          <w:tcPr>
            <w:tcW w:w="2213" w:type="dxa"/>
            <w:vMerge/>
            <w:tcBorders>
              <w:top w:val="single" w:sz="4" w:space="0" w:color="000000"/>
              <w:left w:val="single" w:sz="4" w:space="0" w:color="000000"/>
              <w:bottom w:val="single" w:sz="4" w:space="0" w:color="000000"/>
            </w:tcBorders>
            <w:shd w:val="clear" w:color="auto" w:fill="auto"/>
          </w:tcPr>
          <w:p w:rsidR="00C8033B" w:rsidRPr="00C8033B" w:rsidRDefault="00C8033B" w:rsidP="000E7279">
            <w:pPr>
              <w:keepNext/>
              <w:widowControl w:val="0"/>
              <w:tabs>
                <w:tab w:val="num" w:pos="0"/>
              </w:tabs>
              <w:suppressAutoHyphens/>
              <w:autoSpaceDE w:val="0"/>
              <w:snapToGrid w:val="0"/>
              <w:spacing w:after="60" w:line="240" w:lineRule="auto"/>
              <w:outlineLvl w:val="0"/>
              <w:rPr>
                <w:rFonts w:ascii="Times New Roman" w:eastAsia="Times New Roman" w:hAnsi="Times New Roman" w:cs="Times New Roman"/>
                <w:bCs/>
                <w:kern w:val="1"/>
                <w:sz w:val="24"/>
                <w:szCs w:val="24"/>
                <w:lang w:eastAsia="ar-SA"/>
              </w:rPr>
            </w:pPr>
          </w:p>
        </w:tc>
        <w:tc>
          <w:tcPr>
            <w:tcW w:w="2693" w:type="dxa"/>
            <w:vMerge/>
            <w:tcBorders>
              <w:top w:val="single" w:sz="4" w:space="0" w:color="000000"/>
              <w:left w:val="single" w:sz="4" w:space="0" w:color="000000"/>
              <w:bottom w:val="single" w:sz="4" w:space="0" w:color="000000"/>
              <w:right w:val="single" w:sz="4" w:space="0" w:color="000000"/>
            </w:tcBorders>
            <w:shd w:val="clear" w:color="auto" w:fill="auto"/>
          </w:tcPr>
          <w:p w:rsidR="00C8033B" w:rsidRPr="00C8033B" w:rsidRDefault="00C8033B" w:rsidP="000E7279">
            <w:pPr>
              <w:keepNext/>
              <w:widowControl w:val="0"/>
              <w:tabs>
                <w:tab w:val="num" w:pos="0"/>
              </w:tabs>
              <w:suppressAutoHyphens/>
              <w:autoSpaceDE w:val="0"/>
              <w:snapToGrid w:val="0"/>
              <w:spacing w:after="60" w:line="240" w:lineRule="auto"/>
              <w:outlineLvl w:val="0"/>
              <w:rPr>
                <w:rFonts w:ascii="Times New Roman" w:eastAsia="Times New Roman" w:hAnsi="Times New Roman" w:cs="Times New Roman"/>
                <w:bCs/>
                <w:kern w:val="1"/>
                <w:sz w:val="24"/>
                <w:szCs w:val="24"/>
                <w:lang w:eastAsia="ar-SA"/>
              </w:rPr>
            </w:pPr>
          </w:p>
        </w:tc>
      </w:tr>
      <w:tr w:rsidR="00C8033B" w:rsidRPr="00C8033B" w:rsidTr="000E7279">
        <w:tc>
          <w:tcPr>
            <w:tcW w:w="426" w:type="dxa"/>
            <w:tcBorders>
              <w:left w:val="single" w:sz="4" w:space="0" w:color="000000"/>
              <w:bottom w:val="single" w:sz="4" w:space="0" w:color="000000"/>
            </w:tcBorders>
            <w:shd w:val="clear" w:color="auto" w:fill="auto"/>
          </w:tcPr>
          <w:p w:rsidR="00C8033B" w:rsidRPr="00C8033B" w:rsidRDefault="00C8033B" w:rsidP="000E7279">
            <w:pPr>
              <w:widowControl w:val="0"/>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C8033B">
              <w:rPr>
                <w:rFonts w:ascii="Times New Roman" w:eastAsia="Times New Roman" w:hAnsi="Times New Roman" w:cs="Times New Roman"/>
                <w:color w:val="000000"/>
                <w:sz w:val="24"/>
                <w:szCs w:val="24"/>
                <w:lang w:eastAsia="ar-SA"/>
              </w:rPr>
              <w:t>1</w:t>
            </w:r>
          </w:p>
        </w:tc>
        <w:tc>
          <w:tcPr>
            <w:tcW w:w="2126" w:type="dxa"/>
            <w:tcBorders>
              <w:left w:val="single" w:sz="4" w:space="0" w:color="000000"/>
              <w:bottom w:val="single" w:sz="4" w:space="0" w:color="000000"/>
            </w:tcBorders>
            <w:shd w:val="clear" w:color="auto" w:fill="auto"/>
          </w:tcPr>
          <w:p w:rsidR="00C8033B" w:rsidRPr="00C8033B" w:rsidRDefault="00C8033B" w:rsidP="000E7279">
            <w:pPr>
              <w:widowControl w:val="0"/>
              <w:suppressAutoHyphens/>
              <w:snapToGrid w:val="0"/>
              <w:spacing w:after="0" w:line="240" w:lineRule="auto"/>
              <w:rPr>
                <w:rFonts w:ascii="Times New Roman" w:eastAsia="Arial" w:hAnsi="Times New Roman" w:cs="Times New Roman"/>
                <w:color w:val="000000"/>
                <w:sz w:val="24"/>
                <w:szCs w:val="24"/>
                <w:lang w:eastAsia="ar-SA"/>
              </w:rPr>
            </w:pPr>
            <w:r w:rsidRPr="00C8033B">
              <w:rPr>
                <w:rFonts w:ascii="Times New Roman" w:eastAsia="Arial" w:hAnsi="Times New Roman" w:cs="Times New Roman"/>
                <w:color w:val="000000"/>
                <w:sz w:val="24"/>
                <w:szCs w:val="24"/>
                <w:lang w:eastAsia="ar-SA"/>
              </w:rPr>
              <w:t>Все виды разрешенного использования предусмотренные градостроительным регламентом.</w:t>
            </w:r>
          </w:p>
        </w:tc>
        <w:tc>
          <w:tcPr>
            <w:tcW w:w="1047" w:type="dxa"/>
            <w:tcBorders>
              <w:left w:val="single" w:sz="4" w:space="0" w:color="000000"/>
              <w:bottom w:val="single" w:sz="4" w:space="0" w:color="000000"/>
            </w:tcBorders>
            <w:shd w:val="clear" w:color="auto" w:fill="auto"/>
          </w:tcPr>
          <w:p w:rsidR="00C8033B" w:rsidRPr="00C8033B" w:rsidRDefault="00C8033B" w:rsidP="000E7279">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C8033B">
              <w:rPr>
                <w:rFonts w:ascii="Times New Roman" w:eastAsia="Times New Roman" w:hAnsi="Times New Roman" w:cs="Times New Roman"/>
                <w:sz w:val="24"/>
                <w:szCs w:val="24"/>
                <w:lang w:eastAsia="ar-SA"/>
              </w:rPr>
              <w:t>100</w:t>
            </w:r>
          </w:p>
        </w:tc>
        <w:tc>
          <w:tcPr>
            <w:tcW w:w="1134" w:type="dxa"/>
            <w:tcBorders>
              <w:left w:val="single" w:sz="4" w:space="0" w:color="000000"/>
              <w:bottom w:val="single" w:sz="4" w:space="0" w:color="000000"/>
            </w:tcBorders>
            <w:shd w:val="clear" w:color="auto" w:fill="auto"/>
          </w:tcPr>
          <w:p w:rsidR="00C8033B" w:rsidRPr="00C8033B" w:rsidRDefault="00C8033B" w:rsidP="000E7279">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C8033B">
              <w:rPr>
                <w:rFonts w:ascii="Times New Roman" w:eastAsia="Times New Roman" w:hAnsi="Times New Roman" w:cs="Times New Roman"/>
                <w:sz w:val="24"/>
                <w:szCs w:val="24"/>
                <w:lang w:eastAsia="ar-SA"/>
              </w:rPr>
              <w:t>250000</w:t>
            </w:r>
          </w:p>
        </w:tc>
        <w:tc>
          <w:tcPr>
            <w:tcW w:w="2213" w:type="dxa"/>
            <w:tcBorders>
              <w:left w:val="single" w:sz="4" w:space="0" w:color="000000"/>
              <w:bottom w:val="single" w:sz="4" w:space="0" w:color="000000"/>
            </w:tcBorders>
            <w:shd w:val="clear" w:color="auto" w:fill="auto"/>
          </w:tcPr>
          <w:p w:rsidR="00C8033B" w:rsidRPr="00C8033B" w:rsidRDefault="00C8033B" w:rsidP="000E7279">
            <w:pPr>
              <w:keepNext/>
              <w:widowControl w:val="0"/>
              <w:tabs>
                <w:tab w:val="num" w:pos="0"/>
              </w:tabs>
              <w:suppressAutoHyphens/>
              <w:autoSpaceDE w:val="0"/>
              <w:snapToGrid w:val="0"/>
              <w:spacing w:after="60" w:line="240" w:lineRule="auto"/>
              <w:outlineLvl w:val="0"/>
              <w:rPr>
                <w:rFonts w:ascii="Times New Roman" w:eastAsia="Times New Roman" w:hAnsi="Times New Roman" w:cs="Times New Roman"/>
                <w:bCs/>
                <w:kern w:val="1"/>
                <w:sz w:val="24"/>
                <w:szCs w:val="24"/>
                <w:lang w:eastAsia="ar-SA"/>
              </w:rPr>
            </w:pPr>
            <w:r w:rsidRPr="00C8033B">
              <w:rPr>
                <w:rFonts w:ascii="Times New Roman" w:eastAsia="Times New Roman" w:hAnsi="Times New Roman" w:cs="Times New Roman"/>
                <w:bCs/>
                <w:kern w:val="1"/>
                <w:sz w:val="24"/>
                <w:szCs w:val="24"/>
                <w:lang w:eastAsia="ar-SA"/>
              </w:rPr>
              <w:t>максимальное количество надземных этажей 3</w:t>
            </w:r>
          </w:p>
          <w:p w:rsidR="00C8033B" w:rsidRPr="00C8033B" w:rsidRDefault="00C8033B" w:rsidP="000E7279">
            <w:pPr>
              <w:keepLines/>
              <w:suppressAutoHyphens/>
              <w:overflowPunct w:val="0"/>
              <w:autoSpaceDE w:val="0"/>
              <w:spacing w:after="0" w:line="240" w:lineRule="auto"/>
              <w:ind w:firstLine="567"/>
              <w:jc w:val="both"/>
              <w:rPr>
                <w:rFonts w:ascii="Times New Roman" w:eastAsia="Times New Roman" w:hAnsi="Times New Roman" w:cs="Times New Roman"/>
                <w:sz w:val="24"/>
                <w:szCs w:val="24"/>
                <w:lang w:eastAsia="ar-SA"/>
              </w:rPr>
            </w:pPr>
            <w:r w:rsidRPr="00C8033B">
              <w:rPr>
                <w:rFonts w:ascii="Times New Roman" w:eastAsia="Times New Roman" w:hAnsi="Times New Roman" w:cs="Times New Roman"/>
                <w:sz w:val="24"/>
                <w:szCs w:val="24"/>
                <w:lang w:eastAsia="ar-SA"/>
              </w:rPr>
              <w:t>максимальная высота зданий от уровня земли до верха перекрытия последнего этажа - 22 м;</w:t>
            </w:r>
          </w:p>
        </w:tc>
        <w:tc>
          <w:tcPr>
            <w:tcW w:w="2693" w:type="dxa"/>
            <w:tcBorders>
              <w:left w:val="single" w:sz="4" w:space="0" w:color="000000"/>
              <w:bottom w:val="single" w:sz="4" w:space="0" w:color="000000"/>
              <w:right w:val="single" w:sz="4" w:space="0" w:color="000000"/>
            </w:tcBorders>
            <w:shd w:val="clear" w:color="auto" w:fill="auto"/>
          </w:tcPr>
          <w:p w:rsidR="00C8033B" w:rsidRPr="00C8033B" w:rsidRDefault="00C8033B" w:rsidP="000E7279">
            <w:pPr>
              <w:keepNext/>
              <w:widowControl w:val="0"/>
              <w:tabs>
                <w:tab w:val="num" w:pos="0"/>
              </w:tabs>
              <w:suppressAutoHyphens/>
              <w:autoSpaceDE w:val="0"/>
              <w:snapToGrid w:val="0"/>
              <w:spacing w:after="60" w:line="240" w:lineRule="auto"/>
              <w:outlineLvl w:val="0"/>
              <w:rPr>
                <w:rFonts w:ascii="Times New Roman" w:eastAsia="Times New Roman" w:hAnsi="Times New Roman" w:cs="Times New Roman"/>
                <w:bCs/>
                <w:kern w:val="1"/>
                <w:sz w:val="24"/>
                <w:szCs w:val="24"/>
                <w:lang w:eastAsia="ar-SA"/>
              </w:rPr>
            </w:pPr>
            <w:r w:rsidRPr="00C8033B">
              <w:rPr>
                <w:rFonts w:ascii="Times New Roman" w:eastAsia="Times New Roman" w:hAnsi="Times New Roman" w:cs="Times New Roman"/>
                <w:bCs/>
                <w:kern w:val="1"/>
                <w:sz w:val="24"/>
                <w:szCs w:val="24"/>
                <w:lang w:eastAsia="ar-SA"/>
              </w:rPr>
              <w:t>максимальный процент застройки участка -60%</w:t>
            </w:r>
          </w:p>
        </w:tc>
      </w:tr>
    </w:tbl>
    <w:p w:rsidR="000E7279" w:rsidRDefault="000E7279" w:rsidP="00C8033B">
      <w:pPr>
        <w:keepLines/>
        <w:suppressAutoHyphens/>
        <w:overflowPunct w:val="0"/>
        <w:autoSpaceDE w:val="0"/>
        <w:spacing w:after="0" w:line="240" w:lineRule="auto"/>
        <w:ind w:firstLine="567"/>
        <w:jc w:val="both"/>
        <w:rPr>
          <w:rFonts w:ascii="Times New Roman" w:eastAsia="Times New Roman" w:hAnsi="Times New Roman" w:cs="Times New Roman"/>
          <w:color w:val="000000"/>
          <w:sz w:val="24"/>
          <w:szCs w:val="24"/>
          <w:shd w:val="clear" w:color="auto" w:fill="FFFFFF"/>
          <w:lang w:eastAsia="ar-SA"/>
        </w:rPr>
      </w:pPr>
    </w:p>
    <w:p w:rsidR="00C8033B" w:rsidRPr="00C8033B" w:rsidRDefault="00C8033B" w:rsidP="000E7279">
      <w:pPr>
        <w:keepLines/>
        <w:suppressAutoHyphens/>
        <w:overflowPunct w:val="0"/>
        <w:autoSpaceDE w:val="0"/>
        <w:spacing w:after="0" w:line="240" w:lineRule="auto"/>
        <w:ind w:firstLine="851"/>
        <w:jc w:val="both"/>
        <w:rPr>
          <w:rFonts w:ascii="Times New Roman" w:eastAsia="Times New Roman" w:hAnsi="Times New Roman" w:cs="Times New Roman"/>
          <w:color w:val="000000"/>
          <w:sz w:val="24"/>
          <w:szCs w:val="24"/>
          <w:shd w:val="clear" w:color="auto" w:fill="FFFFFF"/>
          <w:lang w:eastAsia="ar-SA"/>
        </w:rPr>
      </w:pPr>
      <w:r w:rsidRPr="00C8033B">
        <w:rPr>
          <w:rFonts w:ascii="Times New Roman" w:eastAsia="Times New Roman" w:hAnsi="Times New Roman" w:cs="Times New Roman"/>
          <w:color w:val="000000"/>
          <w:sz w:val="24"/>
          <w:szCs w:val="24"/>
          <w:shd w:val="clear" w:color="auto" w:fill="FFFFFF"/>
          <w:lang w:eastAsia="ar-SA"/>
        </w:rPr>
        <w:t>Данные предельные размеры земельных участков применяются в отношении вновь формируемых земельных участков и не распространяются на земельные участки, образуемые в результате раздела, выдела, объединения, перераспределения земельных участков.</w:t>
      </w:r>
    </w:p>
    <w:p w:rsidR="00C8033B" w:rsidRPr="00C8033B" w:rsidRDefault="00C8033B" w:rsidP="000E7279">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C8033B">
        <w:rPr>
          <w:rFonts w:ascii="Times New Roman" w:eastAsia="Times New Roman" w:hAnsi="Times New Roman" w:cs="Times New Roman"/>
          <w:sz w:val="24"/>
          <w:szCs w:val="24"/>
          <w:lang w:eastAsia="ar-SA"/>
        </w:rPr>
        <w:t xml:space="preserve">2.1. Здания должны располагаться с отступом от красных линий не менее чем                               на 1,5 м. </w:t>
      </w:r>
    </w:p>
    <w:p w:rsidR="00C8033B" w:rsidRPr="00C8033B" w:rsidRDefault="00C8033B" w:rsidP="000E7279">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C8033B">
        <w:rPr>
          <w:rFonts w:ascii="Times New Roman" w:eastAsia="Times New Roman" w:hAnsi="Times New Roman" w:cs="Times New Roman"/>
          <w:sz w:val="24"/>
          <w:szCs w:val="24"/>
          <w:lang w:eastAsia="ar-SA"/>
        </w:rPr>
        <w:lastRenderedPageBreak/>
        <w:t xml:space="preserve">В условиях сложившейся застройки, основные строения допускается размещать с учетом сложившейся застройки (по линии застройки, в отдельных случаях по красной линии), в соответствии с проектом планировки участка, квартала, района или градостроительным планом земельного участка. </w:t>
      </w:r>
    </w:p>
    <w:p w:rsidR="00C8033B" w:rsidRPr="00C8033B" w:rsidRDefault="00C8033B" w:rsidP="000E7279">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C8033B">
        <w:rPr>
          <w:rFonts w:ascii="Times New Roman" w:eastAsia="Times New Roman" w:hAnsi="Times New Roman" w:cs="Times New Roman"/>
          <w:sz w:val="24"/>
          <w:szCs w:val="24"/>
          <w:lang w:eastAsia="ar-SA"/>
        </w:rPr>
        <w:t>При размещении здания по красной линии допускается использовать в качестве отмостки примыкающий к зданию тротуар.</w:t>
      </w:r>
    </w:p>
    <w:p w:rsidR="00C8033B" w:rsidRPr="00C8033B" w:rsidRDefault="00C8033B" w:rsidP="000E7279">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C8033B">
        <w:rPr>
          <w:rFonts w:ascii="Times New Roman" w:eastAsia="Times New Roman" w:hAnsi="Times New Roman" w:cs="Times New Roman"/>
          <w:sz w:val="24"/>
          <w:szCs w:val="24"/>
          <w:lang w:eastAsia="ar-SA"/>
        </w:rPr>
        <w:t>Расстояние от вспомогательных (хозяйственных) строений и сооружений до красных линий улиц и проездов должно быть не менее 5 м.</w:t>
      </w:r>
    </w:p>
    <w:p w:rsidR="00C8033B" w:rsidRPr="00C8033B" w:rsidRDefault="00C8033B" w:rsidP="000E7279">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C8033B">
        <w:rPr>
          <w:rFonts w:ascii="Times New Roman" w:eastAsia="Times New Roman" w:hAnsi="Times New Roman" w:cs="Times New Roman"/>
          <w:sz w:val="24"/>
          <w:szCs w:val="24"/>
          <w:lang w:eastAsia="ar-SA"/>
        </w:rPr>
        <w:t>2.2. До границы соседнего земельного участка расстояния должны быть не менее:</w:t>
      </w:r>
    </w:p>
    <w:p w:rsidR="00C8033B" w:rsidRPr="00C8033B" w:rsidRDefault="00C8033B" w:rsidP="000E7279">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C8033B">
        <w:rPr>
          <w:rFonts w:ascii="Times New Roman" w:eastAsia="Times New Roman" w:hAnsi="Times New Roman" w:cs="Times New Roman"/>
          <w:sz w:val="24"/>
          <w:szCs w:val="24"/>
          <w:lang w:eastAsia="ar-SA"/>
        </w:rPr>
        <w:t>1) от основного строения – 3 м;</w:t>
      </w:r>
    </w:p>
    <w:p w:rsidR="00C8033B" w:rsidRPr="00C8033B" w:rsidRDefault="00C8033B" w:rsidP="000E7279">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C8033B">
        <w:rPr>
          <w:rFonts w:ascii="Times New Roman" w:eastAsia="Times New Roman" w:hAnsi="Times New Roman" w:cs="Times New Roman"/>
          <w:sz w:val="24"/>
          <w:szCs w:val="24"/>
          <w:lang w:eastAsia="ar-SA"/>
        </w:rPr>
        <w:t>2) от вспомогательных строений и сооружений – 3 м;</w:t>
      </w:r>
    </w:p>
    <w:p w:rsidR="00C8033B" w:rsidRPr="00C8033B" w:rsidRDefault="00C8033B" w:rsidP="000E7279">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C8033B">
        <w:rPr>
          <w:rFonts w:ascii="Times New Roman" w:eastAsia="Times New Roman" w:hAnsi="Times New Roman" w:cs="Times New Roman"/>
          <w:sz w:val="24"/>
          <w:szCs w:val="24"/>
          <w:lang w:eastAsia="ar-SA"/>
        </w:rPr>
        <w:t>3) от стволов высокорослых деревьев - 4 м;</w:t>
      </w:r>
    </w:p>
    <w:p w:rsidR="00C8033B" w:rsidRPr="00C8033B" w:rsidRDefault="00C8033B" w:rsidP="000E7279">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C8033B">
        <w:rPr>
          <w:rFonts w:ascii="Times New Roman" w:eastAsia="Times New Roman" w:hAnsi="Times New Roman" w:cs="Times New Roman"/>
          <w:sz w:val="24"/>
          <w:szCs w:val="24"/>
          <w:lang w:eastAsia="ar-SA"/>
        </w:rPr>
        <w:t>4) от стволов среднерослых деревьев - 2 м;</w:t>
      </w:r>
    </w:p>
    <w:p w:rsidR="00C8033B" w:rsidRPr="00C8033B" w:rsidRDefault="00C8033B" w:rsidP="000E7279">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C8033B">
        <w:rPr>
          <w:rFonts w:ascii="Times New Roman" w:eastAsia="Times New Roman" w:hAnsi="Times New Roman" w:cs="Times New Roman"/>
          <w:sz w:val="24"/>
          <w:szCs w:val="24"/>
          <w:lang w:eastAsia="ar-SA"/>
        </w:rPr>
        <w:t>5) от кустарника - 1 м.</w:t>
      </w:r>
    </w:p>
    <w:p w:rsidR="00C8033B" w:rsidRPr="00C8033B" w:rsidRDefault="00C8033B" w:rsidP="000E7279">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C8033B">
        <w:rPr>
          <w:rFonts w:ascii="Times New Roman" w:eastAsia="Times New Roman" w:hAnsi="Times New Roman" w:cs="Times New Roman"/>
          <w:sz w:val="24"/>
          <w:szCs w:val="24"/>
          <w:lang w:eastAsia="ar-SA"/>
        </w:rPr>
        <w:t xml:space="preserve">2.3 Расстояния измеряются до наружных поверхностей стен зданий, строений, сооружений с учетом всех выступающих элементов несущих конструкций. </w:t>
      </w:r>
    </w:p>
    <w:p w:rsidR="00C8033B" w:rsidRPr="00C8033B" w:rsidRDefault="00C8033B" w:rsidP="000E7279">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C8033B">
        <w:rPr>
          <w:rFonts w:ascii="Times New Roman" w:eastAsia="Times New Roman" w:hAnsi="Times New Roman" w:cs="Times New Roman"/>
          <w:sz w:val="24"/>
          <w:szCs w:val="24"/>
          <w:lang w:eastAsia="ar-SA"/>
        </w:rPr>
        <w:t>2.4. Допускается блокировка зданий, строений, сооружений на смежных земельных участках по взаимному (удостоверенному) согласию владельцев при новом строительстве с учетом противопожарных требований.</w:t>
      </w:r>
    </w:p>
    <w:p w:rsidR="00C8033B" w:rsidRPr="00C8033B" w:rsidRDefault="00C8033B" w:rsidP="000E7279">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C8033B">
        <w:rPr>
          <w:rFonts w:ascii="Times New Roman" w:eastAsia="Times New Roman" w:hAnsi="Times New Roman" w:cs="Times New Roman"/>
          <w:sz w:val="24"/>
          <w:szCs w:val="24"/>
          <w:lang w:eastAsia="ar-SA"/>
        </w:rPr>
        <w:t>2.5. Площадь озеленения земельных участков должна быть не менее 30% от площади земельного участка.</w:t>
      </w:r>
    </w:p>
    <w:p w:rsidR="00C8033B" w:rsidRPr="00C8033B" w:rsidRDefault="00C8033B" w:rsidP="000E7279">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C8033B">
        <w:rPr>
          <w:rFonts w:ascii="Times New Roman" w:eastAsia="Times New Roman" w:hAnsi="Times New Roman" w:cs="Times New Roman"/>
          <w:sz w:val="24"/>
          <w:szCs w:val="24"/>
          <w:lang w:eastAsia="ar-SA"/>
        </w:rPr>
        <w:t xml:space="preserve">3.1. По границе с соседним земельным участком ограждения должны быть проветриваемыми на высоту не менее 0,5 м от уровня земли и высотой не более 2,0 м. </w:t>
      </w:r>
    </w:p>
    <w:p w:rsidR="00C8033B" w:rsidRPr="00C8033B" w:rsidRDefault="00C8033B" w:rsidP="000E7279">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C8033B">
        <w:rPr>
          <w:rFonts w:ascii="Times New Roman" w:eastAsia="Times New Roman" w:hAnsi="Times New Roman" w:cs="Times New Roman"/>
          <w:sz w:val="24"/>
          <w:szCs w:val="24"/>
          <w:lang w:eastAsia="ar-SA"/>
        </w:rPr>
        <w:t xml:space="preserve">3.2. Все строения должны быть обеспечены системами водоотведения с кровли с целью предотвращения подтопления соседних земельных участков и строений. </w:t>
      </w:r>
    </w:p>
    <w:p w:rsidR="00C8033B" w:rsidRPr="00C8033B" w:rsidRDefault="00C8033B" w:rsidP="000E7279">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C8033B">
        <w:rPr>
          <w:rFonts w:ascii="Times New Roman" w:eastAsia="Times New Roman" w:hAnsi="Times New Roman" w:cs="Times New Roman"/>
          <w:sz w:val="24"/>
          <w:szCs w:val="24"/>
          <w:lang w:eastAsia="ar-SA"/>
        </w:rPr>
        <w:t>3.3. Отмостка должна располагаться в пределах отведенного (предоставленного) земельного участка.</w:t>
      </w:r>
    </w:p>
    <w:p w:rsidR="00C8033B" w:rsidRPr="00C8033B" w:rsidRDefault="00C8033B" w:rsidP="000E7279">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C8033B">
        <w:rPr>
          <w:rFonts w:ascii="Times New Roman" w:eastAsia="Times New Roman" w:hAnsi="Times New Roman" w:cs="Times New Roman"/>
          <w:sz w:val="24"/>
          <w:szCs w:val="24"/>
          <w:lang w:eastAsia="ar-SA"/>
        </w:rPr>
        <w:t>Отмостка зданий должна быть не менее 0,8м. Уклон отмостки рекомендуется принимать не менее 10% в сторону от здания.</w:t>
      </w:r>
    </w:p>
    <w:p w:rsidR="00C8033B" w:rsidRPr="00C8033B" w:rsidRDefault="00C8033B" w:rsidP="000E7279">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C8033B">
        <w:rPr>
          <w:rFonts w:ascii="Times New Roman" w:eastAsia="Times New Roman" w:hAnsi="Times New Roman" w:cs="Times New Roman"/>
          <w:sz w:val="24"/>
          <w:szCs w:val="24"/>
          <w:lang w:eastAsia="ar-SA"/>
        </w:rPr>
        <w:t>3.4. Устройство парковочных мест допускается организовывать на территориях прилегающих к объекту при условии согласования с заинтересованными службами.</w:t>
      </w:r>
    </w:p>
    <w:p w:rsidR="00C8033B" w:rsidRPr="00C8033B" w:rsidRDefault="00C8033B" w:rsidP="000E7279">
      <w:pPr>
        <w:suppressAutoHyphens/>
        <w:autoSpaceDE w:val="0"/>
        <w:spacing w:after="0" w:line="240" w:lineRule="auto"/>
        <w:ind w:firstLine="851"/>
        <w:jc w:val="both"/>
        <w:rPr>
          <w:rFonts w:ascii="Times New Roman" w:eastAsia="Times New Roman" w:hAnsi="Times New Roman" w:cs="Times New Roman"/>
          <w:sz w:val="24"/>
          <w:szCs w:val="24"/>
          <w:lang w:eastAsia="ar-SA"/>
        </w:rPr>
      </w:pPr>
      <w:r w:rsidRPr="00C8033B">
        <w:rPr>
          <w:rFonts w:ascii="Times New Roman" w:eastAsia="Arial" w:hAnsi="Times New Roman" w:cs="Times New Roman"/>
          <w:sz w:val="24"/>
          <w:szCs w:val="24"/>
          <w:lang w:eastAsia="ar-SA"/>
        </w:rPr>
        <w:t>4. Проектные и строительные работы вести в соответствии с установленными параметрами разрешенного строительства, реконструкции, а также требованиями</w:t>
      </w:r>
      <w:r w:rsidRPr="00C8033B">
        <w:rPr>
          <w:rFonts w:ascii="Times New Roman" w:eastAsia="Times New Roman" w:hAnsi="Times New Roman" w:cs="Times New Roman"/>
          <w:sz w:val="24"/>
          <w:szCs w:val="24"/>
          <w:lang w:eastAsia="ar-SA"/>
        </w:rPr>
        <w:t xml:space="preserve"> технических регламентов, строительных норм и правил, других нормативных документов действующих на территории Российской Федерации.</w:t>
      </w:r>
    </w:p>
    <w:p w:rsidR="00C8033B" w:rsidRPr="00C8033B" w:rsidRDefault="00C8033B" w:rsidP="00C8033B">
      <w:pPr>
        <w:widowControl w:val="0"/>
        <w:suppressAutoHyphens/>
        <w:overflowPunct w:val="0"/>
        <w:autoSpaceDE w:val="0"/>
        <w:spacing w:after="0" w:line="240" w:lineRule="auto"/>
        <w:jc w:val="both"/>
        <w:rPr>
          <w:rFonts w:ascii="Times New Roman" w:eastAsia="Times New Roman" w:hAnsi="Times New Roman" w:cs="Times New Roman"/>
          <w:sz w:val="24"/>
          <w:szCs w:val="24"/>
          <w:lang w:eastAsia="ar-SA"/>
        </w:rPr>
      </w:pPr>
    </w:p>
    <w:p w:rsidR="00C8033B" w:rsidRPr="00C8033B" w:rsidRDefault="00C8033B" w:rsidP="00C8033B">
      <w:pPr>
        <w:keepLines/>
        <w:suppressAutoHyphens/>
        <w:overflowPunct w:val="0"/>
        <w:autoSpaceDE w:val="0"/>
        <w:spacing w:after="0" w:line="240" w:lineRule="auto"/>
        <w:jc w:val="center"/>
        <w:rPr>
          <w:rFonts w:ascii="Times New Roman" w:eastAsia="Times New Roman" w:hAnsi="Times New Roman" w:cs="Times New Roman"/>
          <w:b/>
          <w:bCs/>
          <w:sz w:val="24"/>
          <w:szCs w:val="24"/>
          <w:lang w:eastAsia="ar-SA"/>
        </w:rPr>
      </w:pPr>
      <w:r w:rsidRPr="00C8033B">
        <w:rPr>
          <w:rFonts w:ascii="Times New Roman" w:eastAsia="Times New Roman" w:hAnsi="Times New Roman" w:cs="Times New Roman"/>
          <w:b/>
          <w:bCs/>
          <w:sz w:val="24"/>
          <w:szCs w:val="24"/>
          <w:lang w:eastAsia="ar-SA"/>
        </w:rPr>
        <w:t xml:space="preserve">ЗА -  ЗОНЫ АКВАТОРИЙ </w:t>
      </w:r>
    </w:p>
    <w:p w:rsidR="00C8033B" w:rsidRPr="00C8033B" w:rsidRDefault="00C8033B" w:rsidP="00C8033B">
      <w:pPr>
        <w:keepLines/>
        <w:suppressAutoHyphens/>
        <w:overflowPunct w:val="0"/>
        <w:autoSpaceDE w:val="0"/>
        <w:spacing w:after="0" w:line="240" w:lineRule="auto"/>
        <w:jc w:val="center"/>
        <w:rPr>
          <w:rFonts w:ascii="Times New Roman" w:eastAsia="Times New Roman" w:hAnsi="Times New Roman" w:cs="Times New Roman"/>
          <w:b/>
          <w:bCs/>
          <w:i/>
          <w:iCs/>
          <w:sz w:val="24"/>
          <w:szCs w:val="24"/>
          <w:lang w:eastAsia="ar-SA"/>
        </w:rPr>
      </w:pPr>
    </w:p>
    <w:p w:rsidR="008911EB" w:rsidRPr="000E7279" w:rsidRDefault="00C8033B" w:rsidP="000E7279">
      <w:pPr>
        <w:keepLines/>
        <w:suppressAutoHyphens/>
        <w:overflowPunct w:val="0"/>
        <w:autoSpaceDE w:val="0"/>
        <w:spacing w:after="0" w:line="240" w:lineRule="auto"/>
        <w:ind w:firstLine="851"/>
        <w:jc w:val="both"/>
      </w:pPr>
      <w:r w:rsidRPr="000E7279">
        <w:rPr>
          <w:rFonts w:ascii="Times New Roman" w:eastAsia="Times New Roman" w:hAnsi="Times New Roman" w:cs="Times New Roman"/>
          <w:bCs/>
          <w:iCs/>
          <w:sz w:val="24"/>
          <w:szCs w:val="24"/>
          <w:lang w:eastAsia="ar-SA"/>
        </w:rPr>
        <w:t>Градостроительные регламенты не устанавливаются для земель, покрытых поверхностными водами.</w:t>
      </w:r>
    </w:p>
    <w:sectPr w:rsidR="008911EB" w:rsidRPr="000E7279" w:rsidSect="008177E4">
      <w:headerReference w:type="default" r:id="rId8"/>
      <w:footerReference w:type="even" r:id="rId9"/>
      <w:footerReference w:type="default" r:id="rId10"/>
      <w:headerReference w:type="first" r:id="rId11"/>
      <w:footerReference w:type="first" r:id="rId12"/>
      <w:pgSz w:w="11906" w:h="16838"/>
      <w:pgMar w:top="1135" w:right="567" w:bottom="1276" w:left="1701" w:header="426"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4201D" w:rsidRDefault="0014201D">
      <w:pPr>
        <w:spacing w:after="0" w:line="240" w:lineRule="auto"/>
      </w:pPr>
      <w:r>
        <w:separator/>
      </w:r>
    </w:p>
  </w:endnote>
  <w:endnote w:type="continuationSeparator" w:id="0">
    <w:p w:rsidR="0014201D" w:rsidRDefault="0014201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Peterburg">
    <w:altName w:val="Times New Roman"/>
    <w:charset w:val="CC"/>
    <w:family w:val="auto"/>
    <w:pitch w:val="default"/>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6654" w:rsidRDefault="00C96654"/>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6654" w:rsidRDefault="00C96654"/>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6654" w:rsidRDefault="00C96654"/>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4201D" w:rsidRDefault="0014201D">
      <w:pPr>
        <w:spacing w:after="0" w:line="240" w:lineRule="auto"/>
      </w:pPr>
      <w:r>
        <w:separator/>
      </w:r>
    </w:p>
  </w:footnote>
  <w:footnote w:type="continuationSeparator" w:id="0">
    <w:p w:rsidR="0014201D" w:rsidRDefault="0014201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6654" w:rsidRDefault="00C96654">
    <w:pPr>
      <w:pStyle w:val="a4"/>
      <w:ind w:firstLine="0"/>
      <w:jc w:val="center"/>
    </w:pPr>
    <w:r>
      <w:fldChar w:fldCharType="begin"/>
    </w:r>
    <w:r>
      <w:instrText xml:space="preserve"> PAGE </w:instrText>
    </w:r>
    <w:r>
      <w:fldChar w:fldCharType="separate"/>
    </w:r>
    <w:r w:rsidR="00E065AD">
      <w:rPr>
        <w:noProof/>
      </w:rPr>
      <w:t>1</w:t>
    </w:r>
    <w: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6654" w:rsidRDefault="00C96654"/>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pStyle w:val="1"/>
      <w:suff w:val="nothing"/>
      <w:lvlText w:val=""/>
      <w:lvlJc w:val="left"/>
      <w:pPr>
        <w:tabs>
          <w:tab w:val="num" w:pos="0"/>
        </w:tabs>
        <w:ind w:left="432" w:hanging="432"/>
      </w:pPr>
    </w:lvl>
    <w:lvl w:ilvl="1">
      <w:start w:val="1"/>
      <w:numFmt w:val="none"/>
      <w:pStyle w:val="2"/>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0000004"/>
    <w:multiLevelType w:val="multilevel"/>
    <w:tmpl w:val="00000004"/>
    <w:name w:val="WW8Num4"/>
    <w:lvl w:ilvl="0">
      <w:start w:val="2"/>
      <w:numFmt w:val="decimal"/>
      <w:lvlText w:val="%1."/>
      <w:lvlJc w:val="left"/>
      <w:pPr>
        <w:tabs>
          <w:tab w:val="num" w:pos="720"/>
        </w:tabs>
        <w:ind w:left="720" w:hanging="360"/>
      </w:pPr>
    </w:lvl>
    <w:lvl w:ilvl="1">
      <w:start w:val="8"/>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2">
    <w:nsid w:val="00000005"/>
    <w:multiLevelType w:val="multilevel"/>
    <w:tmpl w:val="00000005"/>
    <w:name w:val="WW8Num5"/>
    <w:lvl w:ilvl="0">
      <w:start w:val="2"/>
      <w:numFmt w:val="decimal"/>
      <w:lvlText w:val="%1."/>
      <w:lvlJc w:val="left"/>
      <w:pPr>
        <w:tabs>
          <w:tab w:val="num" w:pos="720"/>
        </w:tabs>
        <w:ind w:left="720" w:hanging="360"/>
      </w:pPr>
    </w:lvl>
    <w:lvl w:ilvl="1">
      <w:start w:val="5"/>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3">
    <w:nsid w:val="00000006"/>
    <w:multiLevelType w:val="multilevel"/>
    <w:tmpl w:val="00000006"/>
    <w:name w:val="WW8Num6"/>
    <w:lvl w:ilvl="0">
      <w:start w:val="2"/>
      <w:numFmt w:val="decimal"/>
      <w:lvlText w:val="%1."/>
      <w:lvlJc w:val="left"/>
      <w:pPr>
        <w:tabs>
          <w:tab w:val="num" w:pos="720"/>
        </w:tabs>
        <w:ind w:left="720" w:hanging="360"/>
      </w:pPr>
      <w:rPr>
        <w:rFonts w:ascii="Symbol" w:hAnsi="Symbol"/>
      </w:rPr>
    </w:lvl>
    <w:lvl w:ilvl="1">
      <w:start w:val="4"/>
      <w:numFmt w:val="decimal"/>
      <w:lvlText w:val="%1.%2."/>
      <w:lvlJc w:val="left"/>
      <w:pPr>
        <w:tabs>
          <w:tab w:val="num" w:pos="1080"/>
        </w:tabs>
        <w:ind w:left="1080" w:hanging="360"/>
      </w:pPr>
      <w:rPr>
        <w:rFonts w:ascii="Symbol" w:hAnsi="Symbol"/>
      </w:r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430B"/>
    <w:rsid w:val="0007322F"/>
    <w:rsid w:val="000E7279"/>
    <w:rsid w:val="0014201D"/>
    <w:rsid w:val="00291B4D"/>
    <w:rsid w:val="003332D2"/>
    <w:rsid w:val="00516E81"/>
    <w:rsid w:val="007B66BD"/>
    <w:rsid w:val="008177E4"/>
    <w:rsid w:val="008911EB"/>
    <w:rsid w:val="008A2A3F"/>
    <w:rsid w:val="00C8033B"/>
    <w:rsid w:val="00C96654"/>
    <w:rsid w:val="00CF0B0A"/>
    <w:rsid w:val="00DC430B"/>
    <w:rsid w:val="00E065A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C8033B"/>
    <w:pPr>
      <w:keepNext/>
      <w:widowControl w:val="0"/>
      <w:numPr>
        <w:numId w:val="1"/>
      </w:numPr>
      <w:tabs>
        <w:tab w:val="left" w:pos="0"/>
      </w:tabs>
      <w:suppressAutoHyphens/>
      <w:autoSpaceDE w:val="0"/>
      <w:spacing w:before="240" w:after="60" w:line="240" w:lineRule="auto"/>
      <w:ind w:left="0" w:firstLine="0"/>
      <w:outlineLvl w:val="0"/>
    </w:pPr>
    <w:rPr>
      <w:rFonts w:ascii="Arial" w:eastAsia="Times New Roman" w:hAnsi="Arial" w:cs="Arial"/>
      <w:b/>
      <w:bCs/>
      <w:kern w:val="1"/>
      <w:sz w:val="32"/>
      <w:szCs w:val="32"/>
      <w:lang w:eastAsia="ar-SA"/>
    </w:rPr>
  </w:style>
  <w:style w:type="paragraph" w:styleId="2">
    <w:name w:val="heading 2"/>
    <w:basedOn w:val="a"/>
    <w:next w:val="a"/>
    <w:link w:val="20"/>
    <w:qFormat/>
    <w:rsid w:val="00C8033B"/>
    <w:pPr>
      <w:keepNext/>
      <w:numPr>
        <w:ilvl w:val="1"/>
        <w:numId w:val="1"/>
      </w:numPr>
      <w:tabs>
        <w:tab w:val="left" w:pos="0"/>
      </w:tabs>
      <w:suppressAutoHyphens/>
      <w:spacing w:after="0" w:line="240" w:lineRule="auto"/>
      <w:ind w:left="0" w:firstLine="0"/>
      <w:jc w:val="center"/>
      <w:outlineLvl w:val="1"/>
    </w:pPr>
    <w:rPr>
      <w:rFonts w:ascii="Times New Roman" w:eastAsia="Times New Roman" w:hAnsi="Times New Roman" w:cs="Times New Roman"/>
      <w:b/>
      <w:bCs/>
      <w:sz w:val="24"/>
      <w:szCs w:val="24"/>
      <w:u w:val="single"/>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C8033B"/>
    <w:rPr>
      <w:rFonts w:ascii="Arial" w:eastAsia="Times New Roman" w:hAnsi="Arial" w:cs="Arial"/>
      <w:b/>
      <w:bCs/>
      <w:kern w:val="1"/>
      <w:sz w:val="32"/>
      <w:szCs w:val="32"/>
      <w:lang w:eastAsia="ar-SA"/>
    </w:rPr>
  </w:style>
  <w:style w:type="character" w:customStyle="1" w:styleId="20">
    <w:name w:val="Заголовок 2 Знак"/>
    <w:basedOn w:val="a0"/>
    <w:link w:val="2"/>
    <w:rsid w:val="00C8033B"/>
    <w:rPr>
      <w:rFonts w:ascii="Times New Roman" w:eastAsia="Times New Roman" w:hAnsi="Times New Roman" w:cs="Times New Roman"/>
      <w:b/>
      <w:bCs/>
      <w:sz w:val="24"/>
      <w:szCs w:val="24"/>
      <w:u w:val="single"/>
      <w:lang w:eastAsia="ar-SA"/>
    </w:rPr>
  </w:style>
  <w:style w:type="numbering" w:customStyle="1" w:styleId="11">
    <w:name w:val="Нет списка1"/>
    <w:next w:val="a2"/>
    <w:uiPriority w:val="99"/>
    <w:semiHidden/>
    <w:unhideWhenUsed/>
    <w:rsid w:val="00C8033B"/>
  </w:style>
  <w:style w:type="character" w:styleId="a3">
    <w:name w:val="Strong"/>
    <w:qFormat/>
    <w:rsid w:val="00C8033B"/>
    <w:rPr>
      <w:b/>
    </w:rPr>
  </w:style>
  <w:style w:type="paragraph" w:styleId="a4">
    <w:name w:val="header"/>
    <w:basedOn w:val="a"/>
    <w:link w:val="a5"/>
    <w:rsid w:val="00C8033B"/>
    <w:pPr>
      <w:keepLines/>
      <w:tabs>
        <w:tab w:val="center" w:pos="4153"/>
        <w:tab w:val="right" w:pos="8306"/>
      </w:tabs>
      <w:suppressAutoHyphens/>
      <w:overflowPunct w:val="0"/>
      <w:autoSpaceDE w:val="0"/>
      <w:spacing w:after="0" w:line="320" w:lineRule="exact"/>
      <w:ind w:firstLine="567"/>
      <w:jc w:val="both"/>
    </w:pPr>
    <w:rPr>
      <w:rFonts w:ascii="Times New Roman" w:eastAsia="Times New Roman" w:hAnsi="Times New Roman" w:cs="Times New Roman"/>
      <w:sz w:val="28"/>
      <w:szCs w:val="28"/>
      <w:lang w:eastAsia="ar-SA"/>
    </w:rPr>
  </w:style>
  <w:style w:type="character" w:customStyle="1" w:styleId="a5">
    <w:name w:val="Верхний колонтитул Знак"/>
    <w:basedOn w:val="a0"/>
    <w:link w:val="a4"/>
    <w:rsid w:val="00C8033B"/>
    <w:rPr>
      <w:rFonts w:ascii="Times New Roman" w:eastAsia="Times New Roman" w:hAnsi="Times New Roman" w:cs="Times New Roman"/>
      <w:sz w:val="28"/>
      <w:szCs w:val="28"/>
      <w:lang w:eastAsia="ar-SA"/>
    </w:rPr>
  </w:style>
  <w:style w:type="paragraph" w:customStyle="1" w:styleId="ConsNormal">
    <w:name w:val="ConsNormal"/>
    <w:rsid w:val="00C8033B"/>
    <w:pPr>
      <w:widowControl w:val="0"/>
      <w:suppressAutoHyphens/>
      <w:autoSpaceDE w:val="0"/>
      <w:spacing w:after="0" w:line="240" w:lineRule="auto"/>
      <w:ind w:firstLine="720"/>
    </w:pPr>
    <w:rPr>
      <w:rFonts w:ascii="Arial" w:eastAsia="Arial" w:hAnsi="Arial" w:cs="Arial"/>
      <w:sz w:val="20"/>
      <w:szCs w:val="20"/>
      <w:lang w:eastAsia="ar-SA"/>
    </w:rPr>
  </w:style>
  <w:style w:type="paragraph" w:customStyle="1" w:styleId="nienie">
    <w:name w:val="nienie"/>
    <w:basedOn w:val="a"/>
    <w:rsid w:val="00C8033B"/>
    <w:pPr>
      <w:keepLines/>
      <w:widowControl w:val="0"/>
      <w:suppressAutoHyphens/>
      <w:spacing w:after="0" w:line="240" w:lineRule="auto"/>
      <w:ind w:left="709" w:hanging="284"/>
      <w:jc w:val="both"/>
    </w:pPr>
    <w:rPr>
      <w:rFonts w:ascii="Peterburg" w:eastAsia="Arial" w:hAnsi="Peterburg" w:cs="Peterburg"/>
      <w:sz w:val="24"/>
      <w:szCs w:val="24"/>
      <w:lang w:eastAsia="ar-SA"/>
    </w:rPr>
  </w:style>
  <w:style w:type="paragraph" w:customStyle="1" w:styleId="ConsPlusNormal">
    <w:name w:val="ConsPlusNormal"/>
    <w:rsid w:val="00C8033B"/>
    <w:pPr>
      <w:widowControl w:val="0"/>
      <w:suppressAutoHyphens/>
      <w:autoSpaceDE w:val="0"/>
      <w:spacing w:after="0" w:line="240" w:lineRule="auto"/>
      <w:ind w:firstLine="720"/>
    </w:pPr>
    <w:rPr>
      <w:rFonts w:ascii="Times New Roman" w:eastAsia="Arial" w:hAnsi="Times New Roman" w:cs="Times New Roman"/>
      <w:sz w:val="20"/>
      <w:szCs w:val="20"/>
      <w:lang w:eastAsia="ar-SA"/>
    </w:rPr>
  </w:style>
  <w:style w:type="paragraph" w:styleId="a6">
    <w:name w:val="Body Text Indent"/>
    <w:basedOn w:val="a"/>
    <w:link w:val="a7"/>
    <w:rsid w:val="00C8033B"/>
    <w:pPr>
      <w:widowControl w:val="0"/>
      <w:suppressAutoHyphens/>
      <w:spacing w:after="0" w:line="240" w:lineRule="auto"/>
      <w:ind w:firstLine="567"/>
      <w:jc w:val="both"/>
    </w:pPr>
    <w:rPr>
      <w:rFonts w:ascii="Times New Roman" w:eastAsia="Arial" w:hAnsi="Times New Roman" w:cs="Times New Roman"/>
      <w:color w:val="000000"/>
      <w:sz w:val="24"/>
      <w:szCs w:val="24"/>
      <w:lang w:eastAsia="ar-SA"/>
    </w:rPr>
  </w:style>
  <w:style w:type="character" w:customStyle="1" w:styleId="a7">
    <w:name w:val="Основной текст с отступом Знак"/>
    <w:basedOn w:val="a0"/>
    <w:link w:val="a6"/>
    <w:rsid w:val="00C8033B"/>
    <w:rPr>
      <w:rFonts w:ascii="Times New Roman" w:eastAsia="Arial" w:hAnsi="Times New Roman" w:cs="Times New Roman"/>
      <w:color w:val="000000"/>
      <w:sz w:val="24"/>
      <w:szCs w:val="24"/>
      <w:lang w:eastAsia="ar-SA"/>
    </w:rPr>
  </w:style>
  <w:style w:type="paragraph" w:customStyle="1" w:styleId="a8">
    <w:name w:val="Содержимое таблицы"/>
    <w:basedOn w:val="a"/>
    <w:rsid w:val="00C8033B"/>
    <w:pPr>
      <w:keepLines/>
      <w:suppressLineNumbers/>
      <w:suppressAutoHyphens/>
      <w:overflowPunct w:val="0"/>
      <w:autoSpaceDE w:val="0"/>
      <w:spacing w:after="0" w:line="320" w:lineRule="exact"/>
      <w:ind w:firstLine="567"/>
      <w:jc w:val="both"/>
    </w:pPr>
    <w:rPr>
      <w:rFonts w:ascii="Times New Roman" w:eastAsia="Times New Roman" w:hAnsi="Times New Roman" w:cs="Times New Roman"/>
      <w:sz w:val="28"/>
      <w:szCs w:val="28"/>
      <w:lang w:eastAsia="ar-SA"/>
    </w:rPr>
  </w:style>
  <w:style w:type="paragraph" w:customStyle="1" w:styleId="31">
    <w:name w:val="Основной текст с отступом 31"/>
    <w:basedOn w:val="a"/>
    <w:rsid w:val="00C8033B"/>
    <w:pPr>
      <w:widowControl w:val="0"/>
      <w:shd w:val="clear" w:color="auto" w:fill="FFFFFF"/>
      <w:suppressAutoHyphens/>
      <w:spacing w:after="100" w:line="240" w:lineRule="auto"/>
      <w:ind w:firstLine="720"/>
      <w:jc w:val="both"/>
    </w:pPr>
    <w:rPr>
      <w:rFonts w:ascii="Times New Roman" w:eastAsia="Times New Roman" w:hAnsi="Times New Roman" w:cs="Times New Roman"/>
      <w:sz w:val="28"/>
      <w:szCs w:val="20"/>
      <w:lang w:eastAsia="ar-SA"/>
    </w:rPr>
  </w:style>
  <w:style w:type="paragraph" w:customStyle="1" w:styleId="a9">
    <w:name w:val="ПереченьЗон"/>
    <w:basedOn w:val="a"/>
    <w:rsid w:val="00C8033B"/>
    <w:pPr>
      <w:tabs>
        <w:tab w:val="left" w:pos="1418"/>
      </w:tabs>
      <w:suppressAutoHyphens/>
      <w:spacing w:after="80" w:line="240" w:lineRule="auto"/>
      <w:ind w:left="1418" w:hanging="851"/>
      <w:jc w:val="both"/>
    </w:pPr>
    <w:rPr>
      <w:rFonts w:ascii="Arial" w:eastAsia="Times New Roman" w:hAnsi="Arial" w:cs="Times New Roman"/>
      <w:szCs w:val="20"/>
      <w:lang w:eastAsia="ar-SA"/>
    </w:rPr>
  </w:style>
  <w:style w:type="paragraph" w:customStyle="1" w:styleId="0">
    <w:name w:val="Заголовок 0"/>
    <w:rsid w:val="00C8033B"/>
    <w:pPr>
      <w:suppressAutoHyphens/>
      <w:spacing w:after="0" w:line="240" w:lineRule="auto"/>
      <w:jc w:val="center"/>
    </w:pPr>
    <w:rPr>
      <w:rFonts w:ascii="Arial" w:eastAsia="Arial" w:hAnsi="Arial" w:cs="Times New Roman"/>
      <w:sz w:val="28"/>
      <w:szCs w:val="20"/>
      <w:lang w:eastAsia="ar-SA"/>
    </w:rPr>
  </w:style>
  <w:style w:type="paragraph" w:customStyle="1" w:styleId="aa">
    <w:name w:val="Зоны"/>
    <w:basedOn w:val="a"/>
    <w:rsid w:val="00C8033B"/>
    <w:pPr>
      <w:tabs>
        <w:tab w:val="left" w:pos="567"/>
      </w:tabs>
      <w:suppressAutoHyphens/>
      <w:spacing w:before="160" w:after="160" w:line="240" w:lineRule="auto"/>
      <w:ind w:left="567"/>
      <w:jc w:val="both"/>
    </w:pPr>
    <w:rPr>
      <w:rFonts w:ascii="Arial" w:eastAsia="Times New Roman" w:hAnsi="Arial" w:cs="Times New Roman"/>
      <w:b/>
      <w:sz w:val="24"/>
      <w:szCs w:val="20"/>
      <w:lang w:eastAsia="ar-SA"/>
    </w:rPr>
  </w:style>
  <w:style w:type="paragraph" w:styleId="ab">
    <w:name w:val="No Spacing"/>
    <w:qFormat/>
    <w:rsid w:val="00C8033B"/>
    <w:pPr>
      <w:suppressAutoHyphens/>
      <w:spacing w:after="0" w:line="240" w:lineRule="auto"/>
    </w:pPr>
    <w:rPr>
      <w:rFonts w:ascii="Times New Roman" w:eastAsia="Arial" w:hAnsi="Times New Roman" w:cs="Times New Roman"/>
      <w:sz w:val="24"/>
      <w:szCs w:val="20"/>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C8033B"/>
    <w:pPr>
      <w:keepNext/>
      <w:widowControl w:val="0"/>
      <w:numPr>
        <w:numId w:val="1"/>
      </w:numPr>
      <w:tabs>
        <w:tab w:val="left" w:pos="0"/>
      </w:tabs>
      <w:suppressAutoHyphens/>
      <w:autoSpaceDE w:val="0"/>
      <w:spacing w:before="240" w:after="60" w:line="240" w:lineRule="auto"/>
      <w:ind w:left="0" w:firstLine="0"/>
      <w:outlineLvl w:val="0"/>
    </w:pPr>
    <w:rPr>
      <w:rFonts w:ascii="Arial" w:eastAsia="Times New Roman" w:hAnsi="Arial" w:cs="Arial"/>
      <w:b/>
      <w:bCs/>
      <w:kern w:val="1"/>
      <w:sz w:val="32"/>
      <w:szCs w:val="32"/>
      <w:lang w:eastAsia="ar-SA"/>
    </w:rPr>
  </w:style>
  <w:style w:type="paragraph" w:styleId="2">
    <w:name w:val="heading 2"/>
    <w:basedOn w:val="a"/>
    <w:next w:val="a"/>
    <w:link w:val="20"/>
    <w:qFormat/>
    <w:rsid w:val="00C8033B"/>
    <w:pPr>
      <w:keepNext/>
      <w:numPr>
        <w:ilvl w:val="1"/>
        <w:numId w:val="1"/>
      </w:numPr>
      <w:tabs>
        <w:tab w:val="left" w:pos="0"/>
      </w:tabs>
      <w:suppressAutoHyphens/>
      <w:spacing w:after="0" w:line="240" w:lineRule="auto"/>
      <w:ind w:left="0" w:firstLine="0"/>
      <w:jc w:val="center"/>
      <w:outlineLvl w:val="1"/>
    </w:pPr>
    <w:rPr>
      <w:rFonts w:ascii="Times New Roman" w:eastAsia="Times New Roman" w:hAnsi="Times New Roman" w:cs="Times New Roman"/>
      <w:b/>
      <w:bCs/>
      <w:sz w:val="24"/>
      <w:szCs w:val="24"/>
      <w:u w:val="single"/>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C8033B"/>
    <w:rPr>
      <w:rFonts w:ascii="Arial" w:eastAsia="Times New Roman" w:hAnsi="Arial" w:cs="Arial"/>
      <w:b/>
      <w:bCs/>
      <w:kern w:val="1"/>
      <w:sz w:val="32"/>
      <w:szCs w:val="32"/>
      <w:lang w:eastAsia="ar-SA"/>
    </w:rPr>
  </w:style>
  <w:style w:type="character" w:customStyle="1" w:styleId="20">
    <w:name w:val="Заголовок 2 Знак"/>
    <w:basedOn w:val="a0"/>
    <w:link w:val="2"/>
    <w:rsid w:val="00C8033B"/>
    <w:rPr>
      <w:rFonts w:ascii="Times New Roman" w:eastAsia="Times New Roman" w:hAnsi="Times New Roman" w:cs="Times New Roman"/>
      <w:b/>
      <w:bCs/>
      <w:sz w:val="24"/>
      <w:szCs w:val="24"/>
      <w:u w:val="single"/>
      <w:lang w:eastAsia="ar-SA"/>
    </w:rPr>
  </w:style>
  <w:style w:type="numbering" w:customStyle="1" w:styleId="11">
    <w:name w:val="Нет списка1"/>
    <w:next w:val="a2"/>
    <w:uiPriority w:val="99"/>
    <w:semiHidden/>
    <w:unhideWhenUsed/>
    <w:rsid w:val="00C8033B"/>
  </w:style>
  <w:style w:type="character" w:styleId="a3">
    <w:name w:val="Strong"/>
    <w:qFormat/>
    <w:rsid w:val="00C8033B"/>
    <w:rPr>
      <w:b/>
    </w:rPr>
  </w:style>
  <w:style w:type="paragraph" w:styleId="a4">
    <w:name w:val="header"/>
    <w:basedOn w:val="a"/>
    <w:link w:val="a5"/>
    <w:rsid w:val="00C8033B"/>
    <w:pPr>
      <w:keepLines/>
      <w:tabs>
        <w:tab w:val="center" w:pos="4153"/>
        <w:tab w:val="right" w:pos="8306"/>
      </w:tabs>
      <w:suppressAutoHyphens/>
      <w:overflowPunct w:val="0"/>
      <w:autoSpaceDE w:val="0"/>
      <w:spacing w:after="0" w:line="320" w:lineRule="exact"/>
      <w:ind w:firstLine="567"/>
      <w:jc w:val="both"/>
    </w:pPr>
    <w:rPr>
      <w:rFonts w:ascii="Times New Roman" w:eastAsia="Times New Roman" w:hAnsi="Times New Roman" w:cs="Times New Roman"/>
      <w:sz w:val="28"/>
      <w:szCs w:val="28"/>
      <w:lang w:eastAsia="ar-SA"/>
    </w:rPr>
  </w:style>
  <w:style w:type="character" w:customStyle="1" w:styleId="a5">
    <w:name w:val="Верхний колонтитул Знак"/>
    <w:basedOn w:val="a0"/>
    <w:link w:val="a4"/>
    <w:rsid w:val="00C8033B"/>
    <w:rPr>
      <w:rFonts w:ascii="Times New Roman" w:eastAsia="Times New Roman" w:hAnsi="Times New Roman" w:cs="Times New Roman"/>
      <w:sz w:val="28"/>
      <w:szCs w:val="28"/>
      <w:lang w:eastAsia="ar-SA"/>
    </w:rPr>
  </w:style>
  <w:style w:type="paragraph" w:customStyle="1" w:styleId="ConsNormal">
    <w:name w:val="ConsNormal"/>
    <w:rsid w:val="00C8033B"/>
    <w:pPr>
      <w:widowControl w:val="0"/>
      <w:suppressAutoHyphens/>
      <w:autoSpaceDE w:val="0"/>
      <w:spacing w:after="0" w:line="240" w:lineRule="auto"/>
      <w:ind w:firstLine="720"/>
    </w:pPr>
    <w:rPr>
      <w:rFonts w:ascii="Arial" w:eastAsia="Arial" w:hAnsi="Arial" w:cs="Arial"/>
      <w:sz w:val="20"/>
      <w:szCs w:val="20"/>
      <w:lang w:eastAsia="ar-SA"/>
    </w:rPr>
  </w:style>
  <w:style w:type="paragraph" w:customStyle="1" w:styleId="nienie">
    <w:name w:val="nienie"/>
    <w:basedOn w:val="a"/>
    <w:rsid w:val="00C8033B"/>
    <w:pPr>
      <w:keepLines/>
      <w:widowControl w:val="0"/>
      <w:suppressAutoHyphens/>
      <w:spacing w:after="0" w:line="240" w:lineRule="auto"/>
      <w:ind w:left="709" w:hanging="284"/>
      <w:jc w:val="both"/>
    </w:pPr>
    <w:rPr>
      <w:rFonts w:ascii="Peterburg" w:eastAsia="Arial" w:hAnsi="Peterburg" w:cs="Peterburg"/>
      <w:sz w:val="24"/>
      <w:szCs w:val="24"/>
      <w:lang w:eastAsia="ar-SA"/>
    </w:rPr>
  </w:style>
  <w:style w:type="paragraph" w:customStyle="1" w:styleId="ConsPlusNormal">
    <w:name w:val="ConsPlusNormal"/>
    <w:rsid w:val="00C8033B"/>
    <w:pPr>
      <w:widowControl w:val="0"/>
      <w:suppressAutoHyphens/>
      <w:autoSpaceDE w:val="0"/>
      <w:spacing w:after="0" w:line="240" w:lineRule="auto"/>
      <w:ind w:firstLine="720"/>
    </w:pPr>
    <w:rPr>
      <w:rFonts w:ascii="Times New Roman" w:eastAsia="Arial" w:hAnsi="Times New Roman" w:cs="Times New Roman"/>
      <w:sz w:val="20"/>
      <w:szCs w:val="20"/>
      <w:lang w:eastAsia="ar-SA"/>
    </w:rPr>
  </w:style>
  <w:style w:type="paragraph" w:styleId="a6">
    <w:name w:val="Body Text Indent"/>
    <w:basedOn w:val="a"/>
    <w:link w:val="a7"/>
    <w:rsid w:val="00C8033B"/>
    <w:pPr>
      <w:widowControl w:val="0"/>
      <w:suppressAutoHyphens/>
      <w:spacing w:after="0" w:line="240" w:lineRule="auto"/>
      <w:ind w:firstLine="567"/>
      <w:jc w:val="both"/>
    </w:pPr>
    <w:rPr>
      <w:rFonts w:ascii="Times New Roman" w:eastAsia="Arial" w:hAnsi="Times New Roman" w:cs="Times New Roman"/>
      <w:color w:val="000000"/>
      <w:sz w:val="24"/>
      <w:szCs w:val="24"/>
      <w:lang w:eastAsia="ar-SA"/>
    </w:rPr>
  </w:style>
  <w:style w:type="character" w:customStyle="1" w:styleId="a7">
    <w:name w:val="Основной текст с отступом Знак"/>
    <w:basedOn w:val="a0"/>
    <w:link w:val="a6"/>
    <w:rsid w:val="00C8033B"/>
    <w:rPr>
      <w:rFonts w:ascii="Times New Roman" w:eastAsia="Arial" w:hAnsi="Times New Roman" w:cs="Times New Roman"/>
      <w:color w:val="000000"/>
      <w:sz w:val="24"/>
      <w:szCs w:val="24"/>
      <w:lang w:eastAsia="ar-SA"/>
    </w:rPr>
  </w:style>
  <w:style w:type="paragraph" w:customStyle="1" w:styleId="a8">
    <w:name w:val="Содержимое таблицы"/>
    <w:basedOn w:val="a"/>
    <w:rsid w:val="00C8033B"/>
    <w:pPr>
      <w:keepLines/>
      <w:suppressLineNumbers/>
      <w:suppressAutoHyphens/>
      <w:overflowPunct w:val="0"/>
      <w:autoSpaceDE w:val="0"/>
      <w:spacing w:after="0" w:line="320" w:lineRule="exact"/>
      <w:ind w:firstLine="567"/>
      <w:jc w:val="both"/>
    </w:pPr>
    <w:rPr>
      <w:rFonts w:ascii="Times New Roman" w:eastAsia="Times New Roman" w:hAnsi="Times New Roman" w:cs="Times New Roman"/>
      <w:sz w:val="28"/>
      <w:szCs w:val="28"/>
      <w:lang w:eastAsia="ar-SA"/>
    </w:rPr>
  </w:style>
  <w:style w:type="paragraph" w:customStyle="1" w:styleId="31">
    <w:name w:val="Основной текст с отступом 31"/>
    <w:basedOn w:val="a"/>
    <w:rsid w:val="00C8033B"/>
    <w:pPr>
      <w:widowControl w:val="0"/>
      <w:shd w:val="clear" w:color="auto" w:fill="FFFFFF"/>
      <w:suppressAutoHyphens/>
      <w:spacing w:after="100" w:line="240" w:lineRule="auto"/>
      <w:ind w:firstLine="720"/>
      <w:jc w:val="both"/>
    </w:pPr>
    <w:rPr>
      <w:rFonts w:ascii="Times New Roman" w:eastAsia="Times New Roman" w:hAnsi="Times New Roman" w:cs="Times New Roman"/>
      <w:sz w:val="28"/>
      <w:szCs w:val="20"/>
      <w:lang w:eastAsia="ar-SA"/>
    </w:rPr>
  </w:style>
  <w:style w:type="paragraph" w:customStyle="1" w:styleId="a9">
    <w:name w:val="ПереченьЗон"/>
    <w:basedOn w:val="a"/>
    <w:rsid w:val="00C8033B"/>
    <w:pPr>
      <w:tabs>
        <w:tab w:val="left" w:pos="1418"/>
      </w:tabs>
      <w:suppressAutoHyphens/>
      <w:spacing w:after="80" w:line="240" w:lineRule="auto"/>
      <w:ind w:left="1418" w:hanging="851"/>
      <w:jc w:val="both"/>
    </w:pPr>
    <w:rPr>
      <w:rFonts w:ascii="Arial" w:eastAsia="Times New Roman" w:hAnsi="Arial" w:cs="Times New Roman"/>
      <w:szCs w:val="20"/>
      <w:lang w:eastAsia="ar-SA"/>
    </w:rPr>
  </w:style>
  <w:style w:type="paragraph" w:customStyle="1" w:styleId="0">
    <w:name w:val="Заголовок 0"/>
    <w:rsid w:val="00C8033B"/>
    <w:pPr>
      <w:suppressAutoHyphens/>
      <w:spacing w:after="0" w:line="240" w:lineRule="auto"/>
      <w:jc w:val="center"/>
    </w:pPr>
    <w:rPr>
      <w:rFonts w:ascii="Arial" w:eastAsia="Arial" w:hAnsi="Arial" w:cs="Times New Roman"/>
      <w:sz w:val="28"/>
      <w:szCs w:val="20"/>
      <w:lang w:eastAsia="ar-SA"/>
    </w:rPr>
  </w:style>
  <w:style w:type="paragraph" w:customStyle="1" w:styleId="aa">
    <w:name w:val="Зоны"/>
    <w:basedOn w:val="a"/>
    <w:rsid w:val="00C8033B"/>
    <w:pPr>
      <w:tabs>
        <w:tab w:val="left" w:pos="567"/>
      </w:tabs>
      <w:suppressAutoHyphens/>
      <w:spacing w:before="160" w:after="160" w:line="240" w:lineRule="auto"/>
      <w:ind w:left="567"/>
      <w:jc w:val="both"/>
    </w:pPr>
    <w:rPr>
      <w:rFonts w:ascii="Arial" w:eastAsia="Times New Roman" w:hAnsi="Arial" w:cs="Times New Roman"/>
      <w:b/>
      <w:sz w:val="24"/>
      <w:szCs w:val="20"/>
      <w:lang w:eastAsia="ar-SA"/>
    </w:rPr>
  </w:style>
  <w:style w:type="paragraph" w:styleId="ab">
    <w:name w:val="No Spacing"/>
    <w:qFormat/>
    <w:rsid w:val="00C8033B"/>
    <w:pPr>
      <w:suppressAutoHyphens/>
      <w:spacing w:after="0" w:line="240" w:lineRule="auto"/>
    </w:pPr>
    <w:rPr>
      <w:rFonts w:ascii="Times New Roman" w:eastAsia="Arial" w:hAnsi="Times New Roman" w:cs="Times New Roman"/>
      <w:sz w:val="24"/>
      <w:szCs w:val="2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38</TotalTime>
  <Pages>27</Pages>
  <Words>10057</Words>
  <Characters>57327</Characters>
  <Application>Microsoft Office Word</Application>
  <DocSecurity>0</DocSecurity>
  <Lines>477</Lines>
  <Paragraphs>134</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67250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Your User Name</dc:creator>
  <cp:keywords/>
  <dc:description/>
  <cp:lastModifiedBy>Совет</cp:lastModifiedBy>
  <cp:revision>8</cp:revision>
  <dcterms:created xsi:type="dcterms:W3CDTF">2016-11-23T11:28:00Z</dcterms:created>
  <dcterms:modified xsi:type="dcterms:W3CDTF">2016-11-28T11:45:00Z</dcterms:modified>
</cp:coreProperties>
</file>